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C14AC1" w:rsidP="00C14AC1">
      <w:pPr>
        <w:spacing w:after="0"/>
        <w:jc w:val="center"/>
        <w:rPr>
          <w:rFonts w:ascii="Times New Roman" w:hAnsi="Times New Roman" w:cs="Times New Roman"/>
          <w:b/>
          <w:sz w:val="40"/>
          <w:szCs w:val="40"/>
        </w:rPr>
      </w:pPr>
    </w:p>
    <w:p w:rsidR="00C14AC1" w:rsidRDefault="00D75E20" w:rsidP="00C14AC1">
      <w:pPr>
        <w:spacing w:after="0"/>
        <w:jc w:val="center"/>
        <w:rPr>
          <w:rFonts w:ascii="Times New Roman" w:hAnsi="Times New Roman" w:cs="Times New Roman"/>
          <w:b/>
          <w:sz w:val="40"/>
          <w:szCs w:val="40"/>
        </w:rPr>
      </w:pPr>
      <w:r>
        <w:rPr>
          <w:rFonts w:ascii="Times New Roman" w:hAnsi="Times New Roman" w:cs="Times New Roman"/>
          <w:b/>
          <w:sz w:val="40"/>
          <w:szCs w:val="40"/>
        </w:rPr>
        <w:t>The Red River and Lake Winnipeg</w:t>
      </w:r>
    </w:p>
    <w:p w:rsidR="006A3329" w:rsidRDefault="00C14AC1" w:rsidP="00C14AC1">
      <w:pPr>
        <w:spacing w:after="0"/>
        <w:jc w:val="center"/>
        <w:rPr>
          <w:rFonts w:ascii="Times New Roman" w:hAnsi="Times New Roman" w:cs="Times New Roman"/>
          <w:b/>
          <w:i/>
          <w:sz w:val="28"/>
          <w:szCs w:val="28"/>
        </w:rPr>
        <w:sectPr w:rsidR="006A3329" w:rsidSect="00576AF9">
          <w:pgSz w:w="12240" w:h="15840"/>
          <w:pgMar w:top="1440" w:right="1440" w:bottom="1440" w:left="1440" w:header="708" w:footer="708" w:gutter="0"/>
          <w:cols w:space="708"/>
          <w:docGrid w:linePitch="360"/>
        </w:sectPr>
      </w:pPr>
      <w:r w:rsidRPr="00EF7F90">
        <w:rPr>
          <w:rFonts w:ascii="Times New Roman" w:hAnsi="Times New Roman" w:cs="Times New Roman"/>
          <w:b/>
          <w:i/>
          <w:sz w:val="28"/>
          <w:szCs w:val="28"/>
        </w:rPr>
        <w:t xml:space="preserve">Local </w:t>
      </w:r>
      <w:r w:rsidR="007D039F">
        <w:rPr>
          <w:rFonts w:ascii="Times New Roman" w:hAnsi="Times New Roman" w:cs="Times New Roman"/>
          <w:b/>
          <w:i/>
          <w:sz w:val="28"/>
          <w:szCs w:val="28"/>
        </w:rPr>
        <w:t>History Teaching Aids Project I</w:t>
      </w:r>
      <w:r w:rsidR="00D75E20">
        <w:rPr>
          <w:rFonts w:ascii="Times New Roman" w:hAnsi="Times New Roman" w:cs="Times New Roman"/>
          <w:b/>
          <w:i/>
          <w:sz w:val="28"/>
          <w:szCs w:val="28"/>
        </w:rPr>
        <w:t>V</w:t>
      </w:r>
      <w:r w:rsidR="007D039F">
        <w:rPr>
          <w:rFonts w:ascii="Times New Roman" w:hAnsi="Times New Roman" w:cs="Times New Roman"/>
          <w:b/>
          <w:i/>
          <w:sz w:val="28"/>
          <w:szCs w:val="28"/>
        </w:rPr>
        <w:t>.1</w:t>
      </w:r>
      <w:r w:rsidRPr="00EF7F90">
        <w:rPr>
          <w:rFonts w:ascii="Times New Roman" w:hAnsi="Times New Roman" w:cs="Times New Roman"/>
          <w:b/>
          <w:i/>
          <w:sz w:val="28"/>
          <w:szCs w:val="28"/>
        </w:rPr>
        <w:t>.</w:t>
      </w:r>
    </w:p>
    <w:p w:rsidR="00C14AC1" w:rsidRPr="00662A35" w:rsidRDefault="006A3329" w:rsidP="006A3329">
      <w:pPr>
        <w:spacing w:after="0"/>
        <w:rPr>
          <w:rFonts w:ascii="Times New Roman" w:hAnsi="Times New Roman" w:cs="Times New Roman"/>
          <w:b/>
          <w:sz w:val="32"/>
          <w:szCs w:val="32"/>
        </w:rPr>
      </w:pPr>
      <w:r w:rsidRPr="00662A35">
        <w:rPr>
          <w:rFonts w:ascii="Times New Roman" w:hAnsi="Times New Roman" w:cs="Times New Roman"/>
          <w:b/>
          <w:sz w:val="32"/>
          <w:szCs w:val="32"/>
        </w:rPr>
        <w:lastRenderedPageBreak/>
        <w:t>Introduction to the Local History Teaching Aids (LHTA) Materials</w:t>
      </w:r>
    </w:p>
    <w:p w:rsidR="006A3329" w:rsidRDefault="006A3329" w:rsidP="006A3329">
      <w:pPr>
        <w:spacing w:after="0"/>
        <w:rPr>
          <w:rFonts w:ascii="Times New Roman" w:hAnsi="Times New Roman" w:cs="Times New Roman"/>
          <w:b/>
          <w:sz w:val="24"/>
          <w:szCs w:val="24"/>
        </w:rPr>
      </w:pPr>
    </w:p>
    <w:p w:rsidR="006A3329" w:rsidRDefault="00774968" w:rsidP="006A3329">
      <w:pPr>
        <w:spacing w:after="0"/>
        <w:rPr>
          <w:rFonts w:ascii="Times New Roman" w:hAnsi="Times New Roman" w:cs="Times New Roman"/>
          <w:sz w:val="24"/>
          <w:szCs w:val="24"/>
        </w:rPr>
      </w:pPr>
      <w:r>
        <w:rPr>
          <w:rFonts w:ascii="Times New Roman" w:hAnsi="Times New Roman" w:cs="Times New Roman"/>
          <w:sz w:val="24"/>
          <w:szCs w:val="24"/>
        </w:rPr>
        <w:t>The Local History Teaching Aids (LHTA) materials provide a comprehensive, critical, and easily-accessible resource for presenting the history of our area in the classroom. This package of free resources from the Red River North Heritage</w:t>
      </w:r>
      <w:r w:rsidR="00E17CB9">
        <w:rPr>
          <w:rFonts w:ascii="Times New Roman" w:hAnsi="Times New Roman" w:cs="Times New Roman"/>
          <w:sz w:val="24"/>
          <w:szCs w:val="24"/>
        </w:rPr>
        <w:t xml:space="preserve"> (RRNH)</w:t>
      </w:r>
      <w:r>
        <w:rPr>
          <w:rFonts w:ascii="Times New Roman" w:hAnsi="Times New Roman" w:cs="Times New Roman"/>
          <w:sz w:val="24"/>
          <w:szCs w:val="24"/>
        </w:rPr>
        <w:t xml:space="preserve"> website (redrivernorthheritage.com) offers teachers multiple layers of material that can be adapted to meet the needs of individual class settings. </w:t>
      </w:r>
    </w:p>
    <w:p w:rsidR="00774968" w:rsidRDefault="00774968" w:rsidP="006A3329">
      <w:pPr>
        <w:spacing w:after="0"/>
        <w:rPr>
          <w:rFonts w:ascii="Times New Roman" w:hAnsi="Times New Roman" w:cs="Times New Roman"/>
          <w:sz w:val="24"/>
          <w:szCs w:val="24"/>
        </w:rPr>
      </w:pPr>
    </w:p>
    <w:p w:rsidR="00774968" w:rsidRDefault="00774968" w:rsidP="006A3329">
      <w:pPr>
        <w:spacing w:after="0"/>
        <w:rPr>
          <w:rFonts w:ascii="Times New Roman" w:hAnsi="Times New Roman" w:cs="Times New Roman"/>
          <w:sz w:val="24"/>
          <w:szCs w:val="24"/>
        </w:rPr>
      </w:pPr>
      <w:r>
        <w:rPr>
          <w:rFonts w:ascii="Times New Roman" w:hAnsi="Times New Roman" w:cs="Times New Roman"/>
          <w:sz w:val="24"/>
          <w:szCs w:val="24"/>
        </w:rPr>
        <w:t xml:space="preserve">The LHTA cover five subject areas: Indian and </w:t>
      </w:r>
      <w:proofErr w:type="spellStart"/>
      <w:r>
        <w:rPr>
          <w:rFonts w:ascii="Times New Roman" w:hAnsi="Times New Roman" w:cs="Times New Roman"/>
          <w:sz w:val="24"/>
          <w:szCs w:val="24"/>
        </w:rPr>
        <w:t>Metis</w:t>
      </w:r>
      <w:proofErr w:type="spellEnd"/>
      <w:r>
        <w:rPr>
          <w:rFonts w:ascii="Times New Roman" w:hAnsi="Times New Roman" w:cs="Times New Roman"/>
          <w:sz w:val="24"/>
          <w:szCs w:val="24"/>
        </w:rPr>
        <w:t xml:space="preserve"> culture; Eastern European immigration; early industries; river and lake history; and local institutions (churches, schools, government, etc.). Each unit contains one or more com</w:t>
      </w:r>
      <w:r w:rsidR="003C55DE">
        <w:rPr>
          <w:rFonts w:ascii="Times New Roman" w:hAnsi="Times New Roman" w:cs="Times New Roman"/>
          <w:sz w:val="24"/>
          <w:szCs w:val="24"/>
        </w:rPr>
        <w:t>plete lessons that present the theme</w:t>
      </w:r>
      <w:r>
        <w:rPr>
          <w:rFonts w:ascii="Times New Roman" w:hAnsi="Times New Roman" w:cs="Times New Roman"/>
          <w:sz w:val="24"/>
          <w:szCs w:val="24"/>
        </w:rPr>
        <w:t xml:space="preserve"> as it manifested in the Red River North area (Selkirk, St. Andrews, and St. Clements).</w:t>
      </w:r>
      <w:r w:rsidR="003C55DE">
        <w:rPr>
          <w:rFonts w:ascii="Times New Roman" w:hAnsi="Times New Roman" w:cs="Times New Roman"/>
          <w:sz w:val="24"/>
          <w:szCs w:val="24"/>
        </w:rPr>
        <w:t xml:space="preserve"> Opportunities arise for both content ex</w:t>
      </w:r>
      <w:r w:rsidR="00BD6D72">
        <w:rPr>
          <w:rFonts w:ascii="Times New Roman" w:hAnsi="Times New Roman" w:cs="Times New Roman"/>
          <w:sz w:val="24"/>
          <w:szCs w:val="24"/>
        </w:rPr>
        <w:t>amination and critical thinking about sources and other areas.</w:t>
      </w:r>
    </w:p>
    <w:p w:rsidR="00E17CB9" w:rsidRDefault="00E17CB9" w:rsidP="006A3329">
      <w:pPr>
        <w:spacing w:after="0"/>
        <w:rPr>
          <w:rFonts w:ascii="Times New Roman" w:hAnsi="Times New Roman" w:cs="Times New Roman"/>
          <w:sz w:val="24"/>
          <w:szCs w:val="24"/>
        </w:rPr>
      </w:pPr>
    </w:p>
    <w:p w:rsidR="00E17CB9" w:rsidRDefault="00E17CB9" w:rsidP="006A3329">
      <w:pPr>
        <w:spacing w:after="0"/>
        <w:rPr>
          <w:rFonts w:ascii="Times New Roman" w:hAnsi="Times New Roman" w:cs="Times New Roman"/>
          <w:sz w:val="24"/>
          <w:szCs w:val="24"/>
        </w:rPr>
      </w:pPr>
      <w:r>
        <w:rPr>
          <w:rFonts w:ascii="Times New Roman" w:hAnsi="Times New Roman" w:cs="Times New Roman"/>
          <w:sz w:val="24"/>
          <w:szCs w:val="24"/>
        </w:rPr>
        <w:t>The foundation of each lesson is a lesson outline which includes lists of materials and goals, a lesson initiator, an outline of content, review questions, optional learning activities, and a list of key terms for reference, quizzing, or review. For the teacher's reference, a separate text file gives the instructor the information necessary to teach the lesson. This file has been based primarily on materials available on the RRNH website, but includes other accessible resources online and in library. The third part of each lesson's resources is the PowerPoint presentation that adds that visual component that is so helpful to learning and memory. Of course, content from each of these three parts can be easily extracted to fit time constraints. The best way to do this is with reference to the natural breaks evident from the lesson outline.</w:t>
      </w:r>
    </w:p>
    <w:p w:rsidR="00E17CB9" w:rsidRDefault="00E17CB9" w:rsidP="006A3329">
      <w:pPr>
        <w:spacing w:after="0"/>
        <w:rPr>
          <w:rFonts w:ascii="Times New Roman" w:hAnsi="Times New Roman" w:cs="Times New Roman"/>
          <w:sz w:val="24"/>
          <w:szCs w:val="24"/>
        </w:rPr>
      </w:pPr>
    </w:p>
    <w:p w:rsidR="00E17CB9" w:rsidRDefault="00E17CB9" w:rsidP="006A3329">
      <w:pPr>
        <w:spacing w:after="0"/>
        <w:rPr>
          <w:rFonts w:ascii="Times New Roman" w:hAnsi="Times New Roman" w:cs="Times New Roman"/>
          <w:b/>
          <w:sz w:val="24"/>
          <w:szCs w:val="24"/>
        </w:rPr>
      </w:pPr>
      <w:r>
        <w:rPr>
          <w:rFonts w:ascii="Times New Roman" w:hAnsi="Times New Roman" w:cs="Times New Roman"/>
          <w:b/>
          <w:sz w:val="24"/>
          <w:szCs w:val="24"/>
        </w:rPr>
        <w:t>Advantages of the Local History Teaching Aids</w:t>
      </w:r>
    </w:p>
    <w:p w:rsidR="00E17CB9" w:rsidRDefault="00E17CB9" w:rsidP="00E17CB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Flexibility - can be used in part or in whole</w:t>
      </w:r>
      <w:r w:rsidR="00662A35">
        <w:rPr>
          <w:rFonts w:ascii="Times New Roman" w:hAnsi="Times New Roman" w:cs="Times New Roman"/>
          <w:sz w:val="24"/>
          <w:szCs w:val="24"/>
        </w:rPr>
        <w:t xml:space="preserve"> to fit teacher's needs and time</w:t>
      </w:r>
    </w:p>
    <w:p w:rsidR="00E17CB9" w:rsidRDefault="00E17CB9" w:rsidP="00E17CB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Accessibility - all necessary material in one place for ease of use</w:t>
      </w:r>
    </w:p>
    <w:p w:rsidR="00E17CB9" w:rsidRDefault="00E17CB9" w:rsidP="00E17CB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Clarity - learning goals stated for each lesson</w:t>
      </w:r>
    </w:p>
    <w:p w:rsidR="00662A35" w:rsidRDefault="00662A35" w:rsidP="00662A35">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Thoroughness - background information, outline for application, and aids for visualization</w:t>
      </w:r>
    </w:p>
    <w:p w:rsidR="00662A35" w:rsidRPr="00662A35" w:rsidRDefault="00662A35" w:rsidP="00662A35">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Key points - central people, events, and themes made clear for teaching, memory, and quizzing</w:t>
      </w:r>
    </w:p>
    <w:p w:rsidR="006A3329" w:rsidRDefault="006A3329" w:rsidP="006A3329">
      <w:pPr>
        <w:spacing w:after="0"/>
        <w:rPr>
          <w:rFonts w:ascii="Times New Roman" w:hAnsi="Times New Roman" w:cs="Times New Roman"/>
          <w:b/>
          <w:sz w:val="24"/>
          <w:szCs w:val="24"/>
        </w:rPr>
      </w:pPr>
    </w:p>
    <w:p w:rsidR="006A3329" w:rsidRDefault="006A3329" w:rsidP="006A3329">
      <w:pPr>
        <w:spacing w:after="0"/>
        <w:rPr>
          <w:rFonts w:ascii="Times New Roman" w:hAnsi="Times New Roman" w:cs="Times New Roman"/>
          <w:sz w:val="24"/>
          <w:szCs w:val="24"/>
        </w:rPr>
      </w:pPr>
    </w:p>
    <w:p w:rsidR="001F4F95" w:rsidRPr="00662A35" w:rsidRDefault="00662A35" w:rsidP="00662A35">
      <w:pPr>
        <w:spacing w:after="0"/>
        <w:jc w:val="center"/>
        <w:rPr>
          <w:rFonts w:ascii="Times New Roman" w:hAnsi="Times New Roman" w:cs="Times New Roman"/>
          <w:b/>
          <w:i/>
          <w:sz w:val="28"/>
          <w:szCs w:val="28"/>
        </w:rPr>
        <w:sectPr w:rsidR="001F4F95" w:rsidRPr="00662A35" w:rsidSect="00576AF9">
          <w:pgSz w:w="12240" w:h="15840"/>
          <w:pgMar w:top="1440" w:right="1440" w:bottom="1440" w:left="1440" w:header="708" w:footer="708" w:gutter="0"/>
          <w:cols w:space="708"/>
          <w:docGrid w:linePitch="360"/>
        </w:sectPr>
      </w:pPr>
      <w:r w:rsidRPr="00662A35">
        <w:rPr>
          <w:rFonts w:ascii="Times New Roman" w:hAnsi="Times New Roman" w:cs="Times New Roman"/>
          <w:b/>
          <w:i/>
          <w:sz w:val="28"/>
          <w:szCs w:val="28"/>
        </w:rPr>
        <w:t xml:space="preserve">Visit </w:t>
      </w:r>
      <w:r>
        <w:rPr>
          <w:rFonts w:ascii="Times New Roman" w:hAnsi="Times New Roman" w:cs="Times New Roman"/>
          <w:b/>
          <w:i/>
          <w:sz w:val="28"/>
          <w:szCs w:val="28"/>
        </w:rPr>
        <w:br/>
      </w:r>
      <w:r w:rsidRPr="00662A35">
        <w:rPr>
          <w:rFonts w:ascii="Times New Roman" w:hAnsi="Times New Roman" w:cs="Times New Roman"/>
          <w:b/>
          <w:i/>
          <w:sz w:val="28"/>
          <w:szCs w:val="28"/>
        </w:rPr>
        <w:t xml:space="preserve">Red River North Heritage (redrivernorthheritage.com) </w:t>
      </w:r>
      <w:r>
        <w:rPr>
          <w:rFonts w:ascii="Times New Roman" w:hAnsi="Times New Roman" w:cs="Times New Roman"/>
          <w:b/>
          <w:i/>
          <w:sz w:val="28"/>
          <w:szCs w:val="28"/>
        </w:rPr>
        <w:br/>
      </w:r>
      <w:r w:rsidRPr="00662A35">
        <w:rPr>
          <w:rFonts w:ascii="Times New Roman" w:hAnsi="Times New Roman" w:cs="Times New Roman"/>
          <w:b/>
          <w:i/>
          <w:sz w:val="28"/>
          <w:szCs w:val="28"/>
        </w:rPr>
        <w:t xml:space="preserve">for your </w:t>
      </w:r>
      <w:r>
        <w:rPr>
          <w:rFonts w:ascii="Times New Roman" w:hAnsi="Times New Roman" w:cs="Times New Roman"/>
          <w:b/>
          <w:i/>
          <w:sz w:val="28"/>
          <w:szCs w:val="28"/>
        </w:rPr>
        <w:br/>
      </w:r>
      <w:r w:rsidRPr="00662A35">
        <w:rPr>
          <w:rFonts w:ascii="Times New Roman" w:hAnsi="Times New Roman" w:cs="Times New Roman"/>
          <w:b/>
          <w:i/>
          <w:sz w:val="28"/>
          <w:szCs w:val="28"/>
        </w:rPr>
        <w:t>one-stop guide to local history!</w:t>
      </w:r>
    </w:p>
    <w:p w:rsidR="00EF7F90" w:rsidRPr="00C14AC1" w:rsidRDefault="00EF7F90" w:rsidP="00EF7F90">
      <w:pPr>
        <w:spacing w:after="0"/>
        <w:rPr>
          <w:rFonts w:ascii="Times New Roman" w:hAnsi="Times New Roman" w:cs="Times New Roman"/>
          <w:b/>
          <w:sz w:val="28"/>
          <w:szCs w:val="28"/>
        </w:rPr>
      </w:pPr>
      <w:r w:rsidRPr="00C14AC1">
        <w:rPr>
          <w:rFonts w:ascii="Times New Roman" w:hAnsi="Times New Roman" w:cs="Times New Roman"/>
          <w:b/>
          <w:sz w:val="28"/>
          <w:szCs w:val="28"/>
        </w:rPr>
        <w:lastRenderedPageBreak/>
        <w:t xml:space="preserve">I. </w:t>
      </w:r>
      <w:r w:rsidR="00D75E20">
        <w:rPr>
          <w:rFonts w:ascii="Times New Roman" w:hAnsi="Times New Roman" w:cs="Times New Roman"/>
          <w:b/>
          <w:sz w:val="28"/>
          <w:szCs w:val="28"/>
        </w:rPr>
        <w:t>The Influence of the River and Lake on Regional History</w:t>
      </w:r>
    </w:p>
    <w:p w:rsidR="00C14AC1" w:rsidRDefault="00C14AC1" w:rsidP="00C14AC1">
      <w:pPr>
        <w:spacing w:after="0"/>
        <w:rPr>
          <w:rFonts w:ascii="Times New Roman" w:hAnsi="Times New Roman" w:cs="Times New Roman"/>
          <w:b/>
          <w:sz w:val="24"/>
          <w:szCs w:val="24"/>
        </w:rPr>
      </w:pPr>
    </w:p>
    <w:p w:rsidR="00C14AC1" w:rsidRPr="00C14AC1" w:rsidRDefault="00C14AC1" w:rsidP="00C14AC1">
      <w:pPr>
        <w:spacing w:after="0"/>
        <w:rPr>
          <w:rFonts w:ascii="Times New Roman" w:hAnsi="Times New Roman" w:cs="Times New Roman"/>
          <w:b/>
          <w:sz w:val="24"/>
          <w:szCs w:val="24"/>
        </w:rPr>
      </w:pPr>
      <w:r>
        <w:rPr>
          <w:rFonts w:ascii="Times New Roman" w:hAnsi="Times New Roman" w:cs="Times New Roman"/>
          <w:b/>
          <w:sz w:val="24"/>
          <w:szCs w:val="24"/>
        </w:rPr>
        <w:t>Materials and Resources</w:t>
      </w:r>
    </w:p>
    <w:p w:rsidR="00C14AC1" w:rsidRDefault="00C14AC1" w:rsidP="00C14AC1">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Visuals:</w:t>
      </w:r>
      <w:r w:rsidR="00F902CD">
        <w:rPr>
          <w:rFonts w:ascii="Times New Roman" w:hAnsi="Times New Roman" w:cs="Times New Roman"/>
          <w:sz w:val="24"/>
          <w:szCs w:val="24"/>
        </w:rPr>
        <w:t xml:space="preserve"> PowerPoint</w:t>
      </w:r>
    </w:p>
    <w:p w:rsidR="00F902CD" w:rsidRDefault="00C14AC1" w:rsidP="00F902CD">
      <w:pPr>
        <w:pStyle w:val="ListParagraph"/>
        <w:numPr>
          <w:ilvl w:val="0"/>
          <w:numId w:val="3"/>
        </w:numPr>
        <w:spacing w:after="0"/>
        <w:rPr>
          <w:rFonts w:ascii="Times New Roman" w:hAnsi="Times New Roman" w:cs="Times New Roman"/>
          <w:sz w:val="24"/>
          <w:szCs w:val="24"/>
        </w:rPr>
      </w:pPr>
      <w:r w:rsidRPr="00C14AC1">
        <w:rPr>
          <w:rFonts w:ascii="Times New Roman" w:hAnsi="Times New Roman" w:cs="Times New Roman"/>
          <w:sz w:val="24"/>
          <w:szCs w:val="24"/>
        </w:rPr>
        <w:t xml:space="preserve">Sources: LHTA </w:t>
      </w:r>
      <w:r w:rsidR="00E57F99">
        <w:rPr>
          <w:rFonts w:ascii="Times New Roman" w:hAnsi="Times New Roman" w:cs="Times New Roman"/>
          <w:sz w:val="24"/>
          <w:szCs w:val="24"/>
        </w:rPr>
        <w:t>IV</w:t>
      </w:r>
      <w:r w:rsidRPr="00C14AC1">
        <w:rPr>
          <w:rFonts w:ascii="Times New Roman" w:hAnsi="Times New Roman" w:cs="Times New Roman"/>
          <w:sz w:val="24"/>
          <w:szCs w:val="24"/>
        </w:rPr>
        <w:t>.</w:t>
      </w:r>
      <w:r w:rsidR="00F902CD">
        <w:rPr>
          <w:rFonts w:ascii="Times New Roman" w:hAnsi="Times New Roman" w:cs="Times New Roman"/>
          <w:sz w:val="24"/>
          <w:szCs w:val="24"/>
        </w:rPr>
        <w:t>1</w:t>
      </w:r>
      <w:r w:rsidRPr="00C14AC1">
        <w:rPr>
          <w:rFonts w:ascii="Times New Roman" w:hAnsi="Times New Roman" w:cs="Times New Roman"/>
          <w:sz w:val="24"/>
          <w:szCs w:val="24"/>
        </w:rPr>
        <w:t>. text resource from Red River North Heritage website</w:t>
      </w:r>
      <w:r w:rsidR="00F902CD">
        <w:rPr>
          <w:rFonts w:ascii="Times New Roman" w:hAnsi="Times New Roman" w:cs="Times New Roman"/>
          <w:sz w:val="24"/>
          <w:szCs w:val="24"/>
        </w:rPr>
        <w:t xml:space="preserve"> (redrivernorthheritage.com)</w:t>
      </w:r>
    </w:p>
    <w:p w:rsidR="002320F6" w:rsidRPr="00F902CD" w:rsidRDefault="006D16D3" w:rsidP="00F902C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Videos: </w:t>
      </w:r>
      <w:r w:rsidR="00E57F99" w:rsidRPr="00E57F99">
        <w:rPr>
          <w:rFonts w:ascii="Times New Roman" w:hAnsi="Times New Roman" w:cs="Times New Roman"/>
          <w:color w:val="365F91" w:themeColor="accent1" w:themeShade="BF"/>
          <w:sz w:val="24"/>
          <w:szCs w:val="24"/>
        </w:rPr>
        <w:t xml:space="preserve">St. Peters </w:t>
      </w:r>
      <w:proofErr w:type="spellStart"/>
      <w:r w:rsidR="00E57F99" w:rsidRPr="00E57F99">
        <w:rPr>
          <w:rFonts w:ascii="Times New Roman" w:hAnsi="Times New Roman" w:cs="Times New Roman"/>
          <w:color w:val="365F91" w:themeColor="accent1" w:themeShade="BF"/>
          <w:sz w:val="24"/>
          <w:szCs w:val="24"/>
        </w:rPr>
        <w:t>Dynevor</w:t>
      </w:r>
      <w:proofErr w:type="spellEnd"/>
      <w:r w:rsidR="00E57F99">
        <w:rPr>
          <w:rFonts w:ascii="Times New Roman" w:hAnsi="Times New Roman" w:cs="Times New Roman"/>
          <w:sz w:val="24"/>
          <w:szCs w:val="24"/>
        </w:rPr>
        <w:t xml:space="preserve"> (</w:t>
      </w:r>
      <w:r w:rsidR="00E57F99" w:rsidRPr="00E57F99">
        <w:rPr>
          <w:rFonts w:ascii="Times New Roman" w:hAnsi="Times New Roman" w:cs="Times New Roman"/>
          <w:sz w:val="24"/>
          <w:szCs w:val="24"/>
        </w:rPr>
        <w:t>https://redrivernorthheritage.com/historic-sites-activities/experiential-geocache/site-3-st-peters-dynevor-church/</w:t>
      </w:r>
      <w:r w:rsidR="00E57F99">
        <w:rPr>
          <w:rFonts w:ascii="Times New Roman" w:hAnsi="Times New Roman" w:cs="Times New Roman"/>
          <w:sz w:val="24"/>
          <w:szCs w:val="24"/>
        </w:rPr>
        <w:t xml:space="preserve">), </w:t>
      </w:r>
      <w:r w:rsidR="00E57F99" w:rsidRPr="00E57F99">
        <w:rPr>
          <w:rFonts w:ascii="Times New Roman" w:hAnsi="Times New Roman" w:cs="Times New Roman"/>
          <w:color w:val="365F91" w:themeColor="accent1" w:themeShade="BF"/>
          <w:sz w:val="24"/>
          <w:szCs w:val="24"/>
        </w:rPr>
        <w:t>St. Andrews Lock and Dam</w:t>
      </w:r>
      <w:r w:rsidR="00E57F99">
        <w:rPr>
          <w:rFonts w:ascii="Times New Roman" w:hAnsi="Times New Roman" w:cs="Times New Roman"/>
          <w:sz w:val="24"/>
          <w:szCs w:val="24"/>
        </w:rPr>
        <w:t xml:space="preserve"> (</w:t>
      </w:r>
      <w:r w:rsidR="00E57F99" w:rsidRPr="00E57F99">
        <w:rPr>
          <w:rFonts w:ascii="Times New Roman" w:hAnsi="Times New Roman" w:cs="Times New Roman"/>
          <w:sz w:val="24"/>
          <w:szCs w:val="24"/>
        </w:rPr>
        <w:t>https://redrivernorthheritage.com/historic-sites-activities/experiential-geocache/site-6-st-andrews-lock-dam/</w:t>
      </w:r>
      <w:r w:rsidR="00E57F99">
        <w:rPr>
          <w:rFonts w:ascii="Times New Roman" w:hAnsi="Times New Roman" w:cs="Times New Roman"/>
          <w:sz w:val="24"/>
          <w:szCs w:val="24"/>
        </w:rPr>
        <w:t xml:space="preserve">), </w:t>
      </w:r>
      <w:r w:rsidR="00E57F99" w:rsidRPr="00E57F99">
        <w:rPr>
          <w:rFonts w:ascii="Times New Roman" w:hAnsi="Times New Roman" w:cs="Times New Roman"/>
          <w:color w:val="365F91" w:themeColor="accent1" w:themeShade="BF"/>
          <w:sz w:val="24"/>
          <w:szCs w:val="24"/>
        </w:rPr>
        <w:t>The East Slough</w:t>
      </w:r>
      <w:r w:rsidR="00E57F99">
        <w:rPr>
          <w:rFonts w:ascii="Times New Roman" w:hAnsi="Times New Roman" w:cs="Times New Roman"/>
          <w:sz w:val="24"/>
          <w:szCs w:val="24"/>
        </w:rPr>
        <w:t xml:space="preserve"> (</w:t>
      </w:r>
      <w:r w:rsidR="00E57F99" w:rsidRPr="00E57F99">
        <w:rPr>
          <w:rFonts w:ascii="Times New Roman" w:hAnsi="Times New Roman" w:cs="Times New Roman"/>
          <w:sz w:val="24"/>
          <w:szCs w:val="24"/>
        </w:rPr>
        <w:t>https://redrivernorthheritage.com/historic-sites-activities/experiential-geocache/site-11-east-slough/</w:t>
      </w:r>
      <w:r w:rsidR="00E57F99">
        <w:rPr>
          <w:rFonts w:ascii="Times New Roman" w:hAnsi="Times New Roman" w:cs="Times New Roman"/>
          <w:sz w:val="24"/>
          <w:szCs w:val="24"/>
        </w:rPr>
        <w:t xml:space="preserve">), </w:t>
      </w:r>
      <w:r w:rsidR="00E57F99" w:rsidRPr="00E57F99">
        <w:rPr>
          <w:rFonts w:ascii="Times New Roman" w:hAnsi="Times New Roman" w:cs="Times New Roman"/>
          <w:color w:val="365F91" w:themeColor="accent1" w:themeShade="BF"/>
          <w:sz w:val="24"/>
          <w:szCs w:val="24"/>
        </w:rPr>
        <w:t>Fisherman's Wharf</w:t>
      </w:r>
      <w:r w:rsidR="00E57F99">
        <w:rPr>
          <w:rFonts w:ascii="Times New Roman" w:hAnsi="Times New Roman" w:cs="Times New Roman"/>
          <w:sz w:val="24"/>
          <w:szCs w:val="24"/>
        </w:rPr>
        <w:t xml:space="preserve"> (</w:t>
      </w:r>
      <w:r w:rsidR="00E57F99" w:rsidRPr="00E57F99">
        <w:rPr>
          <w:rFonts w:ascii="Times New Roman" w:hAnsi="Times New Roman" w:cs="Times New Roman"/>
          <w:sz w:val="24"/>
          <w:szCs w:val="24"/>
        </w:rPr>
        <w:t>https://redrivernorthheritage.com/historic-sites-activities/experiential-geocache/fishermans-wharf/</w:t>
      </w:r>
      <w:r w:rsidR="00E57F99">
        <w:rPr>
          <w:rFonts w:ascii="Times New Roman" w:hAnsi="Times New Roman" w:cs="Times New Roman"/>
          <w:sz w:val="24"/>
          <w:szCs w:val="24"/>
        </w:rPr>
        <w:t>).</w:t>
      </w:r>
    </w:p>
    <w:p w:rsidR="00C14AC1" w:rsidRDefault="00C14AC1" w:rsidP="00C14AC1">
      <w:pPr>
        <w:spacing w:after="0"/>
        <w:rPr>
          <w:rFonts w:ascii="Times New Roman" w:hAnsi="Times New Roman" w:cs="Times New Roman"/>
          <w:sz w:val="24"/>
          <w:szCs w:val="24"/>
        </w:rPr>
      </w:pPr>
    </w:p>
    <w:p w:rsidR="00C14AC1" w:rsidRDefault="00C14AC1" w:rsidP="00C14AC1">
      <w:pPr>
        <w:spacing w:after="0"/>
        <w:rPr>
          <w:rFonts w:ascii="Times New Roman" w:hAnsi="Times New Roman" w:cs="Times New Roman"/>
          <w:b/>
          <w:sz w:val="24"/>
          <w:szCs w:val="24"/>
        </w:rPr>
      </w:pPr>
      <w:r>
        <w:rPr>
          <w:rFonts w:ascii="Times New Roman" w:hAnsi="Times New Roman" w:cs="Times New Roman"/>
          <w:b/>
          <w:sz w:val="24"/>
          <w:szCs w:val="24"/>
        </w:rPr>
        <w:t>Learning Goals</w:t>
      </w:r>
    </w:p>
    <w:p w:rsidR="00C14AC1" w:rsidRPr="002C5507" w:rsidRDefault="00C14AC1" w:rsidP="00C14AC1">
      <w:pPr>
        <w:pStyle w:val="ListParagraph"/>
        <w:numPr>
          <w:ilvl w:val="0"/>
          <w:numId w:val="4"/>
        </w:numPr>
        <w:spacing w:after="0"/>
        <w:rPr>
          <w:rFonts w:ascii="Times New Roman" w:hAnsi="Times New Roman" w:cs="Times New Roman"/>
          <w:sz w:val="24"/>
          <w:szCs w:val="24"/>
        </w:rPr>
      </w:pPr>
      <w:r w:rsidRPr="002C5507">
        <w:rPr>
          <w:rFonts w:ascii="Times New Roman" w:hAnsi="Times New Roman" w:cs="Times New Roman"/>
          <w:sz w:val="24"/>
          <w:szCs w:val="24"/>
        </w:rPr>
        <w:t>Students</w:t>
      </w:r>
      <w:r w:rsidR="007D1CDF">
        <w:rPr>
          <w:rFonts w:ascii="Times New Roman" w:hAnsi="Times New Roman" w:cs="Times New Roman"/>
          <w:sz w:val="24"/>
          <w:szCs w:val="24"/>
        </w:rPr>
        <w:t xml:space="preserve"> will be able to explain the historical significance of York boats.</w:t>
      </w:r>
    </w:p>
    <w:p w:rsidR="00C14AC1" w:rsidRPr="002C5507" w:rsidRDefault="002C5507" w:rsidP="00C14AC1">
      <w:pPr>
        <w:pStyle w:val="ListParagraph"/>
        <w:numPr>
          <w:ilvl w:val="0"/>
          <w:numId w:val="4"/>
        </w:numPr>
        <w:spacing w:after="0"/>
        <w:rPr>
          <w:rFonts w:ascii="Times New Roman" w:hAnsi="Times New Roman" w:cs="Times New Roman"/>
          <w:sz w:val="24"/>
          <w:szCs w:val="24"/>
        </w:rPr>
      </w:pPr>
      <w:r w:rsidRPr="002C5507">
        <w:rPr>
          <w:rFonts w:ascii="Times New Roman" w:hAnsi="Times New Roman" w:cs="Times New Roman"/>
          <w:sz w:val="24"/>
          <w:szCs w:val="24"/>
        </w:rPr>
        <w:t xml:space="preserve">Students </w:t>
      </w:r>
      <w:r w:rsidR="007D1CDF">
        <w:rPr>
          <w:rFonts w:ascii="Times New Roman" w:hAnsi="Times New Roman" w:cs="Times New Roman"/>
          <w:sz w:val="24"/>
          <w:szCs w:val="24"/>
        </w:rPr>
        <w:t>will be able to explain why and how Selkirk became a major port.</w:t>
      </w:r>
    </w:p>
    <w:p w:rsidR="00442112" w:rsidRPr="00C14AC1" w:rsidRDefault="00442112" w:rsidP="00C14AC1">
      <w:pPr>
        <w:pStyle w:val="ListParagraph"/>
        <w:numPr>
          <w:ilvl w:val="0"/>
          <w:numId w:val="4"/>
        </w:numPr>
        <w:spacing w:after="0"/>
        <w:rPr>
          <w:rFonts w:ascii="Times New Roman" w:hAnsi="Times New Roman" w:cs="Times New Roman"/>
          <w:sz w:val="24"/>
          <w:szCs w:val="24"/>
        </w:rPr>
      </w:pPr>
      <w:r w:rsidRPr="002C5507">
        <w:rPr>
          <w:rFonts w:ascii="Times New Roman" w:hAnsi="Times New Roman" w:cs="Times New Roman"/>
          <w:sz w:val="24"/>
          <w:szCs w:val="24"/>
        </w:rPr>
        <w:t>Students</w:t>
      </w:r>
      <w:r w:rsidR="002D5D9A">
        <w:rPr>
          <w:rFonts w:ascii="Times New Roman" w:hAnsi="Times New Roman" w:cs="Times New Roman"/>
          <w:sz w:val="24"/>
          <w:szCs w:val="24"/>
        </w:rPr>
        <w:t xml:space="preserve"> will be </w:t>
      </w:r>
      <w:r w:rsidR="007D1CDF">
        <w:rPr>
          <w:rFonts w:ascii="Times New Roman" w:hAnsi="Times New Roman" w:cs="Times New Roman"/>
          <w:sz w:val="24"/>
          <w:szCs w:val="24"/>
        </w:rPr>
        <w:t>able to explain ways the river and lake were important helps during the founding of Manitoba.</w:t>
      </w:r>
    </w:p>
    <w:p w:rsidR="00C14AC1" w:rsidRDefault="00C14AC1" w:rsidP="00C14AC1">
      <w:pPr>
        <w:spacing w:after="0"/>
        <w:rPr>
          <w:rFonts w:ascii="Times New Roman" w:hAnsi="Times New Roman" w:cs="Times New Roman"/>
          <w:sz w:val="24"/>
          <w:szCs w:val="24"/>
        </w:rPr>
      </w:pPr>
    </w:p>
    <w:p w:rsidR="00442112" w:rsidRPr="00442112" w:rsidRDefault="00442112" w:rsidP="00C14AC1">
      <w:pPr>
        <w:spacing w:after="0"/>
        <w:rPr>
          <w:rFonts w:ascii="Times New Roman" w:hAnsi="Times New Roman" w:cs="Times New Roman"/>
          <w:b/>
          <w:sz w:val="24"/>
          <w:szCs w:val="24"/>
        </w:rPr>
      </w:pPr>
      <w:r>
        <w:rPr>
          <w:rFonts w:ascii="Times New Roman" w:hAnsi="Times New Roman" w:cs="Times New Roman"/>
          <w:b/>
          <w:sz w:val="24"/>
          <w:szCs w:val="24"/>
        </w:rPr>
        <w:t>Lesson</w:t>
      </w:r>
    </w:p>
    <w:p w:rsidR="00656A9C" w:rsidRPr="00656A9C" w:rsidRDefault="009B3B89" w:rsidP="00656A9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Quick </w:t>
      </w:r>
      <w:r w:rsidRPr="009B3B89">
        <w:rPr>
          <w:rFonts w:ascii="Times New Roman" w:hAnsi="Times New Roman" w:cs="Times New Roman"/>
          <w:sz w:val="24"/>
          <w:szCs w:val="24"/>
        </w:rPr>
        <w:t xml:space="preserve">Initiator: </w:t>
      </w:r>
      <w:r w:rsidR="006B0336">
        <w:rPr>
          <w:rFonts w:ascii="Times New Roman" w:hAnsi="Times New Roman" w:cs="Times New Roman"/>
          <w:sz w:val="24"/>
          <w:szCs w:val="24"/>
        </w:rPr>
        <w:t>Today Manitoba's waterways are just places to go boating or swimming, but in the past they were the most convenient routes of transportation. The rivers and lakes of the northwest were a natural Trans-Canada Highway</w:t>
      </w:r>
      <w:r w:rsidR="00532716">
        <w:rPr>
          <w:rFonts w:ascii="Times New Roman" w:hAnsi="Times New Roman" w:cs="Times New Roman"/>
          <w:sz w:val="24"/>
          <w:szCs w:val="24"/>
        </w:rPr>
        <w:t xml:space="preserve"> system used by explorers, missionaries, businessmen, settlers, and soldiers.</w:t>
      </w:r>
    </w:p>
    <w:p w:rsidR="00656A9C" w:rsidRDefault="001B33B9" w:rsidP="00656A9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Stage of History</w:t>
      </w:r>
    </w:p>
    <w:p w:rsidR="001B33B9" w:rsidRDefault="001B33B9" w:rsidP="001B33B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Rivers</w:t>
      </w:r>
    </w:p>
    <w:p w:rsidR="001B33B9" w:rsidRDefault="001B33B9" w:rsidP="001B33B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Towns and posts</w:t>
      </w:r>
    </w:p>
    <w:p w:rsidR="001B33B9" w:rsidRDefault="001B33B9" w:rsidP="001B33B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Regions</w:t>
      </w:r>
    </w:p>
    <w:p w:rsidR="001B33B9" w:rsidRDefault="001B33B9" w:rsidP="001B33B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The Importance of the Forks</w:t>
      </w:r>
    </w:p>
    <w:p w:rsidR="001B33B9" w:rsidRDefault="001B33B9" w:rsidP="001B33B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Fur Trade</w:t>
      </w:r>
    </w:p>
    <w:p w:rsidR="001B33B9" w:rsidRDefault="001B33B9" w:rsidP="001B33B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First by canoes from York Factory and Montreal</w:t>
      </w:r>
    </w:p>
    <w:p w:rsidR="001B33B9" w:rsidRDefault="001B33B9" w:rsidP="001B33B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York boats go inland</w:t>
      </w:r>
    </w:p>
    <w:p w:rsidR="001B33B9" w:rsidRDefault="001B33B9" w:rsidP="001B33B9">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Design</w:t>
      </w:r>
    </w:p>
    <w:p w:rsidR="001B33B9" w:rsidRPr="001B33B9" w:rsidRDefault="001B33B9" w:rsidP="001B33B9">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Viking ancestry</w:t>
      </w:r>
    </w:p>
    <w:p w:rsidR="008C4624" w:rsidRDefault="001B33B9" w:rsidP="008C4624">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"Brigades"</w:t>
      </w:r>
    </w:p>
    <w:p w:rsidR="001B33B9" w:rsidRDefault="001B33B9" w:rsidP="008C4624">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"York Main Line"</w:t>
      </w:r>
    </w:p>
    <w:p w:rsidR="001B33B9" w:rsidRDefault="001B33B9" w:rsidP="001B33B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Significance of York boats</w:t>
      </w:r>
    </w:p>
    <w:p w:rsidR="001B33B9" w:rsidRDefault="001B33B9" w:rsidP="001B33B9">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Extended HBC governance</w:t>
      </w:r>
    </w:p>
    <w:p w:rsidR="001B33B9" w:rsidRDefault="001B33B9" w:rsidP="001B33B9">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Paved way for Selkirk Colony</w:t>
      </w:r>
    </w:p>
    <w:p w:rsidR="001B33B9" w:rsidRDefault="001B33B9" w:rsidP="001B33B9">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Facilitated mission work</w:t>
      </w:r>
    </w:p>
    <w:p w:rsidR="001B33B9" w:rsidRDefault="001B33B9" w:rsidP="001B33B9">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Helped keep Canada British territory</w:t>
      </w:r>
    </w:p>
    <w:p w:rsidR="001B33B9" w:rsidRDefault="001B33B9" w:rsidP="001B33B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Red River</w:t>
      </w:r>
    </w:p>
    <w:p w:rsidR="001B33B9" w:rsidRDefault="001B33B9" w:rsidP="001B33B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Missionaries</w:t>
      </w:r>
    </w:p>
    <w:p w:rsidR="001B33B9" w:rsidRDefault="001B33B9" w:rsidP="001B33B9">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James Evans - Rossville - Cree alphabet</w:t>
      </w:r>
    </w:p>
    <w:p w:rsidR="001B33B9" w:rsidRDefault="001B33B9" w:rsidP="001B33B9">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William </w:t>
      </w:r>
      <w:proofErr w:type="spellStart"/>
      <w:r>
        <w:rPr>
          <w:rFonts w:ascii="Times New Roman" w:hAnsi="Times New Roman" w:cs="Times New Roman"/>
          <w:sz w:val="24"/>
          <w:szCs w:val="24"/>
        </w:rPr>
        <w:t>Cockran</w:t>
      </w:r>
      <w:proofErr w:type="spellEnd"/>
      <w:r>
        <w:rPr>
          <w:rFonts w:ascii="Times New Roman" w:hAnsi="Times New Roman" w:cs="Times New Roman"/>
          <w:sz w:val="24"/>
          <w:szCs w:val="24"/>
        </w:rPr>
        <w:t xml:space="preserve"> of the CMS</w:t>
      </w:r>
    </w:p>
    <w:p w:rsidR="001B33B9" w:rsidRDefault="001B33B9" w:rsidP="001B33B9">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Lower Church</w:t>
      </w:r>
    </w:p>
    <w:p w:rsidR="001B33B9" w:rsidRDefault="001B33B9" w:rsidP="001B33B9">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St. Peters</w:t>
      </w:r>
    </w:p>
    <w:p w:rsidR="001B33B9" w:rsidRDefault="001B33B9" w:rsidP="001B33B9">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Agriculture</w:t>
      </w:r>
    </w:p>
    <w:p w:rsidR="001B33B9" w:rsidRDefault="001B33B9" w:rsidP="001B33B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The Selkirk Settlers, 1812</w:t>
      </w:r>
    </w:p>
    <w:p w:rsidR="001B33B9" w:rsidRDefault="001B33B9" w:rsidP="001B33B9">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lang w:val="en-US"/>
        </w:rPr>
        <w:t xml:space="preserve"> </w:t>
      </w:r>
      <w:r w:rsidR="006F7A2D">
        <w:rPr>
          <w:rFonts w:ascii="Times New Roman" w:hAnsi="Times New Roman" w:cs="Times New Roman"/>
          <w:sz w:val="24"/>
          <w:szCs w:val="24"/>
          <w:lang w:val="en-US"/>
        </w:rPr>
        <w:t xml:space="preserve">Settled and </w:t>
      </w:r>
      <w:r w:rsidR="006F7A2D">
        <w:rPr>
          <w:rFonts w:ascii="Times New Roman" w:hAnsi="Times New Roman" w:cs="Times New Roman"/>
          <w:sz w:val="24"/>
          <w:szCs w:val="24"/>
        </w:rPr>
        <w:t>defended</w:t>
      </w:r>
      <w:r>
        <w:rPr>
          <w:rFonts w:ascii="Times New Roman" w:hAnsi="Times New Roman" w:cs="Times New Roman"/>
          <w:sz w:val="24"/>
          <w:szCs w:val="24"/>
        </w:rPr>
        <w:t xml:space="preserve"> using York boat transport</w:t>
      </w:r>
    </w:p>
    <w:p w:rsidR="001B33B9" w:rsidRPr="001B33B9" w:rsidRDefault="001B33B9" w:rsidP="001B33B9">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Settled along the river</w:t>
      </w:r>
      <w:r>
        <w:rPr>
          <w:rFonts w:ascii="Times New Roman" w:hAnsi="Times New Roman" w:cs="Times New Roman"/>
          <w:sz w:val="24"/>
          <w:szCs w:val="24"/>
        </w:rPr>
        <w:t xml:space="preserve"> </w:t>
      </w:r>
    </w:p>
    <w:p w:rsidR="001B33B9" w:rsidRDefault="001B33B9" w:rsidP="001B33B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The Forks the seat of government in the northwest</w:t>
      </w:r>
    </w:p>
    <w:p w:rsidR="006A1390" w:rsidRDefault="006A1390" w:rsidP="006A1390">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George Simpson</w:t>
      </w:r>
    </w:p>
    <w:p w:rsidR="006A1390" w:rsidRDefault="006A1390" w:rsidP="006A1390">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Lower Fort Garry</w:t>
      </w:r>
    </w:p>
    <w:p w:rsidR="006A1390" w:rsidRDefault="006A1390" w:rsidP="006A1390">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Council of </w:t>
      </w:r>
      <w:proofErr w:type="spellStart"/>
      <w:r>
        <w:rPr>
          <w:rFonts w:ascii="Times New Roman" w:hAnsi="Times New Roman" w:cs="Times New Roman"/>
          <w:sz w:val="24"/>
          <w:szCs w:val="24"/>
        </w:rPr>
        <w:t>Assiniboia</w:t>
      </w:r>
      <w:proofErr w:type="spellEnd"/>
      <w:r>
        <w:rPr>
          <w:rFonts w:ascii="Times New Roman" w:hAnsi="Times New Roman" w:cs="Times New Roman"/>
          <w:sz w:val="24"/>
          <w:szCs w:val="24"/>
        </w:rPr>
        <w:t xml:space="preserve"> </w:t>
      </w:r>
    </w:p>
    <w:p w:rsidR="006A1390" w:rsidRDefault="006A1390" w:rsidP="001B33B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Local Political Figures</w:t>
      </w:r>
    </w:p>
    <w:p w:rsidR="006A1390" w:rsidRDefault="00ED0C39" w:rsidP="006A1390">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6A1390">
        <w:rPr>
          <w:rFonts w:ascii="Times New Roman" w:hAnsi="Times New Roman" w:cs="Times New Roman"/>
          <w:sz w:val="24"/>
          <w:szCs w:val="24"/>
        </w:rPr>
        <w:t>Thomas Bunn - St. Clements - Riel's "Secretary of State"</w:t>
      </w:r>
    </w:p>
    <w:p w:rsidR="006A1390" w:rsidRDefault="006A1390" w:rsidP="006A1390">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Donald Gunn - St. Andrews - Political, religious, cultural pillar</w:t>
      </w:r>
    </w:p>
    <w:p w:rsidR="006A1390" w:rsidRDefault="006A1390" w:rsidP="006A1390">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Alfred Boyd - St. Andrews - 'First premier'</w:t>
      </w:r>
    </w:p>
    <w:p w:rsidR="006A1390" w:rsidRDefault="006A1390" w:rsidP="006A1390">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Thomas Spence - St. Peters; Republic of Manitoba</w:t>
      </w:r>
    </w:p>
    <w:p w:rsidR="006A1390" w:rsidRDefault="006A1390" w:rsidP="006A139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Port of Selkirk</w:t>
      </w:r>
    </w:p>
    <w:p w:rsidR="006A1390" w:rsidRDefault="006A1390" w:rsidP="006A139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Coming by rail, working by water</w:t>
      </w:r>
    </w:p>
    <w:p w:rsidR="006A1390" w:rsidRDefault="006A1390" w:rsidP="006A139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Selkirk's strategic location</w:t>
      </w:r>
    </w:p>
    <w:p w:rsidR="006A1390" w:rsidRDefault="006A1390" w:rsidP="006A1390">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CF285D">
        <w:rPr>
          <w:rFonts w:ascii="Times New Roman" w:hAnsi="Times New Roman" w:cs="Times New Roman"/>
          <w:sz w:val="24"/>
          <w:szCs w:val="24"/>
        </w:rPr>
        <w:t>Below</w:t>
      </w:r>
      <w:r>
        <w:rPr>
          <w:rFonts w:ascii="Times New Roman" w:hAnsi="Times New Roman" w:cs="Times New Roman"/>
          <w:sz w:val="24"/>
          <w:szCs w:val="24"/>
        </w:rPr>
        <w:t xml:space="preserve"> the rapids</w:t>
      </w:r>
    </w:p>
    <w:p w:rsidR="006A1390" w:rsidRDefault="006A1390" w:rsidP="006A1390">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On high ground</w:t>
      </w:r>
    </w:p>
    <w:p w:rsidR="006A1390" w:rsidRDefault="006A1390" w:rsidP="006A1390">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Railway branch line</w:t>
      </w:r>
    </w:p>
    <w:p w:rsidR="006A1390" w:rsidRDefault="006A1390" w:rsidP="006A1390">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East and West Sloughs</w:t>
      </w:r>
    </w:p>
    <w:p w:rsidR="006A1390" w:rsidRDefault="006A1390" w:rsidP="006A139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Steamboats</w:t>
      </w:r>
    </w:p>
    <w:p w:rsidR="006A1390" w:rsidRPr="006A1390" w:rsidRDefault="006A1390" w:rsidP="006A1390">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Anson </w:t>
      </w:r>
      <w:proofErr w:type="spellStart"/>
      <w:r>
        <w:rPr>
          <w:rFonts w:ascii="Times New Roman" w:hAnsi="Times New Roman" w:cs="Times New Roman"/>
          <w:i/>
          <w:sz w:val="24"/>
          <w:szCs w:val="24"/>
        </w:rPr>
        <w:t>Northrup</w:t>
      </w:r>
      <w:proofErr w:type="spellEnd"/>
      <w:r>
        <w:rPr>
          <w:rFonts w:ascii="Times New Roman" w:hAnsi="Times New Roman" w:cs="Times New Roman"/>
          <w:i/>
          <w:sz w:val="24"/>
          <w:szCs w:val="24"/>
        </w:rPr>
        <w:t xml:space="preserve"> - </w:t>
      </w:r>
      <w:r>
        <w:rPr>
          <w:rFonts w:ascii="Times New Roman" w:hAnsi="Times New Roman" w:cs="Times New Roman"/>
          <w:sz w:val="24"/>
          <w:szCs w:val="24"/>
        </w:rPr>
        <w:t>First steamboat</w:t>
      </w:r>
    </w:p>
    <w:p w:rsidR="006A1390" w:rsidRPr="006A1390" w:rsidRDefault="006A1390" w:rsidP="006A1390">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Chief Commissioner - </w:t>
      </w:r>
      <w:r>
        <w:rPr>
          <w:rFonts w:ascii="Times New Roman" w:hAnsi="Times New Roman" w:cs="Times New Roman"/>
          <w:sz w:val="24"/>
          <w:szCs w:val="24"/>
        </w:rPr>
        <w:t>First lake steamboat</w:t>
      </w:r>
    </w:p>
    <w:p w:rsidR="006A1390" w:rsidRPr="006A1390" w:rsidRDefault="006A1390" w:rsidP="006A1390">
      <w:pPr>
        <w:pStyle w:val="ListParagraph"/>
        <w:numPr>
          <w:ilvl w:val="2"/>
          <w:numId w:val="1"/>
        </w:numPr>
        <w:spacing w:after="0"/>
        <w:rPr>
          <w:rFonts w:ascii="Times New Roman" w:hAnsi="Times New Roman" w:cs="Times New Roman"/>
          <w:sz w:val="24"/>
          <w:szCs w:val="24"/>
        </w:rPr>
      </w:pPr>
      <w:r>
        <w:rPr>
          <w:rFonts w:ascii="Times New Roman" w:hAnsi="Times New Roman" w:cs="Times New Roman"/>
          <w:i/>
          <w:sz w:val="24"/>
          <w:szCs w:val="24"/>
        </w:rPr>
        <w:t xml:space="preserve"> </w:t>
      </w:r>
      <w:proofErr w:type="spellStart"/>
      <w:r>
        <w:rPr>
          <w:rFonts w:ascii="Times New Roman" w:hAnsi="Times New Roman" w:cs="Times New Roman"/>
          <w:i/>
          <w:sz w:val="24"/>
          <w:szCs w:val="24"/>
        </w:rPr>
        <w:t>Colvile</w:t>
      </w:r>
      <w:proofErr w:type="spellEnd"/>
    </w:p>
    <w:p w:rsidR="006A1390" w:rsidRDefault="006A1390" w:rsidP="006A1390">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Morris and Treaty Five</w:t>
      </w:r>
    </w:p>
    <w:p w:rsidR="006A1390" w:rsidRDefault="006A1390" w:rsidP="006A1390">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 xml:space="preserve">Lord </w:t>
      </w:r>
      <w:proofErr w:type="spellStart"/>
      <w:r>
        <w:rPr>
          <w:rFonts w:ascii="Times New Roman" w:hAnsi="Times New Roman" w:cs="Times New Roman"/>
          <w:sz w:val="24"/>
          <w:szCs w:val="24"/>
        </w:rPr>
        <w:t>Dufferin's</w:t>
      </w:r>
      <w:proofErr w:type="spellEnd"/>
      <w:r>
        <w:rPr>
          <w:rFonts w:ascii="Times New Roman" w:hAnsi="Times New Roman" w:cs="Times New Roman"/>
          <w:sz w:val="24"/>
          <w:szCs w:val="24"/>
        </w:rPr>
        <w:t xml:space="preserve"> visit</w:t>
      </w:r>
    </w:p>
    <w:p w:rsidR="006A1390" w:rsidRDefault="006A1390" w:rsidP="006A1390">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North-West Rebellion</w:t>
      </w:r>
    </w:p>
    <w:p w:rsidR="006A1390" w:rsidRDefault="006A1390" w:rsidP="006A1390">
      <w:pPr>
        <w:pStyle w:val="ListParagraph"/>
        <w:numPr>
          <w:ilvl w:val="3"/>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Colvile</w:t>
      </w:r>
      <w:proofErr w:type="spellEnd"/>
      <w:r>
        <w:rPr>
          <w:rFonts w:ascii="Times New Roman" w:hAnsi="Times New Roman" w:cs="Times New Roman"/>
          <w:sz w:val="24"/>
          <w:szCs w:val="24"/>
        </w:rPr>
        <w:t xml:space="preserve"> Landing</w:t>
      </w:r>
    </w:p>
    <w:p w:rsidR="006A1390" w:rsidRDefault="006A1390" w:rsidP="006A1390">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Lake Barons</w:t>
      </w:r>
    </w:p>
    <w:p w:rsidR="006A1390" w:rsidRDefault="006A1390" w:rsidP="006A1390">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William Robinson - fishing and lumbering empire-builder</w:t>
      </w:r>
    </w:p>
    <w:p w:rsidR="006A1390" w:rsidRDefault="006A1390" w:rsidP="006A1390">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 William Purvis and Joe Simpson - Northern Fish Company and shipbuilding</w:t>
      </w:r>
    </w:p>
    <w:p w:rsidR="006A1390" w:rsidRPr="001B33B9" w:rsidRDefault="006A1390" w:rsidP="006A1390">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Theodore A</w:t>
      </w:r>
      <w:r w:rsidR="00BF5392">
        <w:rPr>
          <w:rFonts w:ascii="Times New Roman" w:hAnsi="Times New Roman" w:cs="Times New Roman"/>
          <w:sz w:val="24"/>
          <w:szCs w:val="24"/>
        </w:rPr>
        <w:t>rthur Burrows - Selkirk Lumber</w:t>
      </w:r>
      <w:r>
        <w:rPr>
          <w:rFonts w:ascii="Times New Roman" w:hAnsi="Times New Roman" w:cs="Times New Roman"/>
          <w:sz w:val="24"/>
          <w:szCs w:val="24"/>
        </w:rPr>
        <w:t xml:space="preserve"> Company (1883)</w:t>
      </w:r>
    </w:p>
    <w:p w:rsidR="00F12BE2" w:rsidRPr="005B4411" w:rsidRDefault="00F12BE2" w:rsidP="009B3B89">
      <w:pPr>
        <w:spacing w:after="0"/>
        <w:rPr>
          <w:rFonts w:ascii="Times New Roman" w:hAnsi="Times New Roman" w:cs="Times New Roman"/>
          <w:sz w:val="24"/>
          <w:szCs w:val="24"/>
        </w:rPr>
      </w:pPr>
    </w:p>
    <w:p w:rsidR="009B3B89" w:rsidRDefault="009B3B89" w:rsidP="009B3B89">
      <w:pPr>
        <w:spacing w:after="0"/>
        <w:rPr>
          <w:rFonts w:ascii="Times New Roman" w:hAnsi="Times New Roman" w:cs="Times New Roman"/>
          <w:b/>
          <w:sz w:val="24"/>
          <w:szCs w:val="24"/>
        </w:rPr>
      </w:pPr>
      <w:r>
        <w:rPr>
          <w:rFonts w:ascii="Times New Roman" w:hAnsi="Times New Roman" w:cs="Times New Roman"/>
          <w:b/>
          <w:sz w:val="24"/>
          <w:szCs w:val="24"/>
        </w:rPr>
        <w:t>Review</w:t>
      </w:r>
    </w:p>
    <w:p w:rsidR="00821831" w:rsidRDefault="00E330F1" w:rsidP="008409B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What were groups of York boats called? ["Brigades"]</w:t>
      </w:r>
    </w:p>
    <w:p w:rsidR="00E330F1" w:rsidRDefault="00E330F1" w:rsidP="008409B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Give two reasons York boats were historically significant. [The</w:t>
      </w:r>
      <w:r w:rsidR="00ED0C39">
        <w:rPr>
          <w:rFonts w:ascii="Times New Roman" w:hAnsi="Times New Roman" w:cs="Times New Roman"/>
          <w:sz w:val="24"/>
          <w:szCs w:val="24"/>
        </w:rPr>
        <w:t>y</w:t>
      </w:r>
      <w:r>
        <w:rPr>
          <w:rFonts w:ascii="Times New Roman" w:hAnsi="Times New Roman" w:cs="Times New Roman"/>
          <w:sz w:val="24"/>
          <w:szCs w:val="24"/>
        </w:rPr>
        <w:t xml:space="preserve"> expanded HBC territory, paved the way for the Selkirk Colony, facilitated missions work, and transported troops to defend the northwest from American incursion.]</w:t>
      </w:r>
    </w:p>
    <w:p w:rsidR="00E330F1" w:rsidRDefault="00E330F1" w:rsidP="008409B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What missionary worked among the people of St. Peters? What special work did he do there? [Rev. William </w:t>
      </w:r>
      <w:proofErr w:type="spellStart"/>
      <w:r>
        <w:rPr>
          <w:rFonts w:ascii="Times New Roman" w:hAnsi="Times New Roman" w:cs="Times New Roman"/>
          <w:sz w:val="24"/>
          <w:szCs w:val="24"/>
        </w:rPr>
        <w:t>Cockran</w:t>
      </w:r>
      <w:proofErr w:type="spellEnd"/>
      <w:r>
        <w:rPr>
          <w:rFonts w:ascii="Times New Roman" w:hAnsi="Times New Roman" w:cs="Times New Roman"/>
          <w:sz w:val="24"/>
          <w:szCs w:val="24"/>
        </w:rPr>
        <w:t xml:space="preserve"> helped Chief </w:t>
      </w:r>
      <w:proofErr w:type="spellStart"/>
      <w:r w:rsidR="00ED0C39">
        <w:rPr>
          <w:rFonts w:ascii="Times New Roman" w:hAnsi="Times New Roman" w:cs="Times New Roman"/>
          <w:sz w:val="24"/>
          <w:szCs w:val="24"/>
        </w:rPr>
        <w:t>Peguis</w:t>
      </w:r>
      <w:proofErr w:type="spellEnd"/>
      <w:r w:rsidR="00ED0C39">
        <w:rPr>
          <w:rFonts w:ascii="Times New Roman" w:hAnsi="Times New Roman" w:cs="Times New Roman"/>
          <w:sz w:val="24"/>
          <w:szCs w:val="24"/>
        </w:rPr>
        <w:t xml:space="preserve"> and his band</w:t>
      </w:r>
      <w:r>
        <w:rPr>
          <w:rFonts w:ascii="Times New Roman" w:hAnsi="Times New Roman" w:cs="Times New Roman"/>
          <w:sz w:val="24"/>
          <w:szCs w:val="24"/>
        </w:rPr>
        <w:t xml:space="preserve"> </w:t>
      </w:r>
      <w:r w:rsidR="00ED0C39">
        <w:rPr>
          <w:rFonts w:ascii="Times New Roman" w:hAnsi="Times New Roman" w:cs="Times New Roman"/>
          <w:sz w:val="24"/>
          <w:szCs w:val="24"/>
        </w:rPr>
        <w:t>shift to a farming</w:t>
      </w:r>
      <w:r>
        <w:rPr>
          <w:rFonts w:ascii="Times New Roman" w:hAnsi="Times New Roman" w:cs="Times New Roman"/>
          <w:sz w:val="24"/>
          <w:szCs w:val="24"/>
        </w:rPr>
        <w:t xml:space="preserve"> lifestyle at St. Peters that eventually helped them transition to the post-Confederation era with less hardship than was faced by other Indian tribes.]</w:t>
      </w:r>
    </w:p>
    <w:p w:rsidR="00821831" w:rsidRDefault="00E330F1" w:rsidP="008409B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Explain two reasons why Selkirk's location was strategic. [It was on high ground and didn't flood, it had a railway branch line, it was above the St. Andrews Rapids, and it had the East and West Sloughs nearby for wintering boats.]</w:t>
      </w:r>
    </w:p>
    <w:p w:rsidR="00E330F1" w:rsidRDefault="00E330F1" w:rsidP="008409B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Which famous governor general and his wife did the </w:t>
      </w:r>
      <w:r>
        <w:rPr>
          <w:rFonts w:ascii="Times New Roman" w:hAnsi="Times New Roman" w:cs="Times New Roman"/>
          <w:i/>
          <w:sz w:val="24"/>
          <w:szCs w:val="24"/>
        </w:rPr>
        <w:t xml:space="preserve">S.S. </w:t>
      </w:r>
      <w:proofErr w:type="spellStart"/>
      <w:r>
        <w:rPr>
          <w:rFonts w:ascii="Times New Roman" w:hAnsi="Times New Roman" w:cs="Times New Roman"/>
          <w:i/>
          <w:sz w:val="24"/>
          <w:szCs w:val="24"/>
        </w:rPr>
        <w:t>Colvile</w:t>
      </w:r>
      <w:proofErr w:type="spellEnd"/>
      <w:r>
        <w:rPr>
          <w:rFonts w:ascii="Times New Roman" w:hAnsi="Times New Roman" w:cs="Times New Roman"/>
          <w:sz w:val="24"/>
          <w:szCs w:val="24"/>
        </w:rPr>
        <w:t xml:space="preserve"> carry on their tour of Manitoba in 1877? [Lord and Lady </w:t>
      </w:r>
      <w:proofErr w:type="spellStart"/>
      <w:r>
        <w:rPr>
          <w:rFonts w:ascii="Times New Roman" w:hAnsi="Times New Roman" w:cs="Times New Roman"/>
          <w:sz w:val="24"/>
          <w:szCs w:val="24"/>
        </w:rPr>
        <w:t>Dufferin</w:t>
      </w:r>
      <w:proofErr w:type="spellEnd"/>
      <w:r>
        <w:rPr>
          <w:rFonts w:ascii="Times New Roman" w:hAnsi="Times New Roman" w:cs="Times New Roman"/>
          <w:sz w:val="24"/>
          <w:szCs w:val="24"/>
        </w:rPr>
        <w:t>]</w:t>
      </w:r>
    </w:p>
    <w:p w:rsidR="00E330F1" w:rsidRPr="008409B8" w:rsidRDefault="00E330F1" w:rsidP="008409B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What company did Theodore Arthur Burrows found? [The Selkirk Lumber Company in 1883.]</w:t>
      </w:r>
    </w:p>
    <w:p w:rsidR="005B4411" w:rsidRDefault="005B4411" w:rsidP="009B3B89">
      <w:pPr>
        <w:spacing w:after="0"/>
        <w:rPr>
          <w:rFonts w:ascii="Times New Roman" w:hAnsi="Times New Roman" w:cs="Times New Roman"/>
          <w:b/>
          <w:sz w:val="24"/>
          <w:szCs w:val="24"/>
        </w:rPr>
      </w:pPr>
    </w:p>
    <w:p w:rsidR="00746706" w:rsidRDefault="009B3B89" w:rsidP="009B3B89">
      <w:pPr>
        <w:spacing w:after="0"/>
        <w:rPr>
          <w:rFonts w:ascii="Times New Roman" w:hAnsi="Times New Roman" w:cs="Times New Roman"/>
          <w:b/>
          <w:sz w:val="24"/>
          <w:szCs w:val="24"/>
        </w:rPr>
      </w:pPr>
      <w:r>
        <w:rPr>
          <w:rFonts w:ascii="Times New Roman" w:hAnsi="Times New Roman" w:cs="Times New Roman"/>
          <w:b/>
          <w:sz w:val="24"/>
          <w:szCs w:val="24"/>
        </w:rPr>
        <w:t>Student Assignments</w:t>
      </w:r>
      <w:r w:rsidR="00746706">
        <w:rPr>
          <w:rFonts w:ascii="Times New Roman" w:hAnsi="Times New Roman" w:cs="Times New Roman"/>
          <w:b/>
          <w:sz w:val="24"/>
          <w:szCs w:val="24"/>
        </w:rPr>
        <w:t xml:space="preserve"> </w:t>
      </w:r>
      <w:r w:rsidR="00BB265B">
        <w:rPr>
          <w:rFonts w:ascii="Times New Roman" w:hAnsi="Times New Roman" w:cs="Times New Roman"/>
          <w:b/>
          <w:sz w:val="24"/>
          <w:szCs w:val="24"/>
        </w:rPr>
        <w:t>or Learning Activities</w:t>
      </w:r>
    </w:p>
    <w:p w:rsidR="008409B8" w:rsidRPr="00612AB9" w:rsidRDefault="00E330F1" w:rsidP="008409B8">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sz w:val="24"/>
          <w:szCs w:val="24"/>
        </w:rPr>
        <w:t xml:space="preserve">Map </w:t>
      </w:r>
      <w:r w:rsidR="008409B8" w:rsidRPr="00656A9C">
        <w:rPr>
          <w:rFonts w:ascii="Times New Roman" w:hAnsi="Times New Roman" w:cs="Times New Roman"/>
          <w:sz w:val="24"/>
          <w:szCs w:val="24"/>
        </w:rPr>
        <w:t xml:space="preserve">Assignment: </w:t>
      </w:r>
      <w:r>
        <w:rPr>
          <w:rFonts w:ascii="Times New Roman" w:hAnsi="Times New Roman" w:cs="Times New Roman"/>
          <w:sz w:val="24"/>
          <w:szCs w:val="24"/>
        </w:rPr>
        <w:t>Have students identify and label the locations of important rivers, lakes, settlements, and regions having to do with the era discussed.</w:t>
      </w:r>
    </w:p>
    <w:p w:rsidR="00612AB9" w:rsidRPr="00656A9C" w:rsidRDefault="00612AB9" w:rsidP="008409B8">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sz w:val="24"/>
          <w:szCs w:val="24"/>
        </w:rPr>
        <w:t xml:space="preserve">Activity: </w:t>
      </w:r>
      <w:r w:rsidR="001C1A00">
        <w:rPr>
          <w:rFonts w:ascii="Times New Roman" w:hAnsi="Times New Roman" w:cs="Times New Roman"/>
          <w:sz w:val="24"/>
          <w:szCs w:val="24"/>
        </w:rPr>
        <w:t xml:space="preserve">Using the material presented in this lesson, have students present an argument supported by evidence as to which period discussed (early fur trade, Selkirk Colony, Port of Selkirk) was the most significant </w:t>
      </w:r>
      <w:r w:rsidR="00B624C0">
        <w:rPr>
          <w:rFonts w:ascii="Times New Roman" w:hAnsi="Times New Roman" w:cs="Times New Roman"/>
          <w:sz w:val="24"/>
          <w:szCs w:val="24"/>
        </w:rPr>
        <w:t>in</w:t>
      </w:r>
      <w:r w:rsidR="001C1A00">
        <w:rPr>
          <w:rFonts w:ascii="Times New Roman" w:hAnsi="Times New Roman" w:cs="Times New Roman"/>
          <w:sz w:val="24"/>
          <w:szCs w:val="24"/>
        </w:rPr>
        <w:t xml:space="preserve"> our history.</w:t>
      </w:r>
    </w:p>
    <w:p w:rsidR="009B3B89" w:rsidRDefault="009B3B89" w:rsidP="009B3B89">
      <w:pPr>
        <w:spacing w:after="0"/>
        <w:rPr>
          <w:rFonts w:ascii="Times New Roman" w:hAnsi="Times New Roman" w:cs="Times New Roman"/>
          <w:b/>
          <w:sz w:val="24"/>
          <w:szCs w:val="24"/>
        </w:rPr>
      </w:pPr>
    </w:p>
    <w:p w:rsidR="009B3B89" w:rsidRDefault="009B3B89" w:rsidP="009B3B89">
      <w:pPr>
        <w:spacing w:after="0"/>
        <w:rPr>
          <w:rFonts w:ascii="Times New Roman" w:hAnsi="Times New Roman" w:cs="Times New Roman"/>
          <w:b/>
          <w:sz w:val="24"/>
          <w:szCs w:val="24"/>
        </w:rPr>
      </w:pPr>
      <w:r>
        <w:rPr>
          <w:rFonts w:ascii="Times New Roman" w:hAnsi="Times New Roman" w:cs="Times New Roman"/>
          <w:b/>
          <w:sz w:val="24"/>
          <w:szCs w:val="24"/>
        </w:rPr>
        <w:t>Key Terms</w:t>
      </w:r>
    </w:p>
    <w:p w:rsidR="002D5D9A" w:rsidRDefault="006A1390"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Hayes River</w:t>
      </w:r>
    </w:p>
    <w:p w:rsidR="006A1390" w:rsidRDefault="006A1390"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Red River</w:t>
      </w:r>
    </w:p>
    <w:p w:rsidR="006A1390" w:rsidRDefault="006A1390"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Assiniboine River</w:t>
      </w:r>
    </w:p>
    <w:p w:rsidR="006A1390" w:rsidRDefault="006A1390"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Winnipeg River</w:t>
      </w:r>
    </w:p>
    <w:p w:rsidR="006A1390" w:rsidRDefault="006A1390"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York Factory</w:t>
      </w:r>
    </w:p>
    <w:p w:rsidR="006A1390" w:rsidRDefault="006A1390"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Norway House</w:t>
      </w:r>
    </w:p>
    <w:p w:rsidR="006A1390" w:rsidRDefault="006A1390"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Grand Rapids</w:t>
      </w:r>
    </w:p>
    <w:p w:rsidR="006A1390" w:rsidRDefault="006A1390"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Warren's Landing</w:t>
      </w:r>
    </w:p>
    <w:p w:rsidR="006A1390" w:rsidRDefault="006A1390"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Grindstone Point</w:t>
      </w:r>
    </w:p>
    <w:p w:rsidR="006A1390" w:rsidRDefault="006A1390" w:rsidP="004067BC">
      <w:pPr>
        <w:pStyle w:val="ListParagraph"/>
        <w:numPr>
          <w:ilvl w:val="0"/>
          <w:numId w:val="5"/>
        </w:numPr>
        <w:spacing w:after="0"/>
        <w:rPr>
          <w:rFonts w:ascii="Times New Roman" w:hAnsi="Times New Roman" w:cs="Times New Roman"/>
          <w:sz w:val="24"/>
          <w:szCs w:val="24"/>
        </w:rPr>
      </w:pPr>
      <w:proofErr w:type="spellStart"/>
      <w:r>
        <w:rPr>
          <w:rFonts w:ascii="Times New Roman" w:hAnsi="Times New Roman" w:cs="Times New Roman"/>
          <w:sz w:val="24"/>
          <w:szCs w:val="24"/>
        </w:rPr>
        <w:t>Berens</w:t>
      </w:r>
      <w:proofErr w:type="spellEnd"/>
      <w:r>
        <w:rPr>
          <w:rFonts w:ascii="Times New Roman" w:hAnsi="Times New Roman" w:cs="Times New Roman"/>
          <w:sz w:val="24"/>
          <w:szCs w:val="24"/>
        </w:rPr>
        <w:t xml:space="preserve"> River</w:t>
      </w:r>
    </w:p>
    <w:p w:rsidR="006A1390" w:rsidRDefault="006A1390" w:rsidP="004067BC">
      <w:pPr>
        <w:pStyle w:val="ListParagraph"/>
        <w:numPr>
          <w:ilvl w:val="0"/>
          <w:numId w:val="5"/>
        </w:numPr>
        <w:spacing w:after="0"/>
        <w:rPr>
          <w:rFonts w:ascii="Times New Roman" w:hAnsi="Times New Roman" w:cs="Times New Roman"/>
          <w:sz w:val="24"/>
          <w:szCs w:val="24"/>
        </w:rPr>
      </w:pPr>
      <w:proofErr w:type="spellStart"/>
      <w:r>
        <w:rPr>
          <w:rFonts w:ascii="Times New Roman" w:hAnsi="Times New Roman" w:cs="Times New Roman"/>
          <w:sz w:val="24"/>
          <w:szCs w:val="24"/>
        </w:rPr>
        <w:t>Gimli</w:t>
      </w:r>
      <w:proofErr w:type="spellEnd"/>
    </w:p>
    <w:p w:rsidR="006A1390" w:rsidRDefault="006A1390"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Selkirk</w:t>
      </w:r>
    </w:p>
    <w:p w:rsidR="006A1390" w:rsidRDefault="006A1390" w:rsidP="004067BC">
      <w:pPr>
        <w:pStyle w:val="ListParagraph"/>
        <w:numPr>
          <w:ilvl w:val="0"/>
          <w:numId w:val="5"/>
        </w:numPr>
        <w:spacing w:after="0"/>
        <w:rPr>
          <w:rFonts w:ascii="Times New Roman" w:hAnsi="Times New Roman" w:cs="Times New Roman"/>
          <w:sz w:val="24"/>
          <w:szCs w:val="24"/>
        </w:rPr>
      </w:pPr>
      <w:proofErr w:type="spellStart"/>
      <w:r>
        <w:rPr>
          <w:rFonts w:ascii="Times New Roman" w:hAnsi="Times New Roman" w:cs="Times New Roman"/>
          <w:sz w:val="24"/>
          <w:szCs w:val="24"/>
        </w:rPr>
        <w:t>Colvile</w:t>
      </w:r>
      <w:proofErr w:type="spellEnd"/>
      <w:r>
        <w:rPr>
          <w:rFonts w:ascii="Times New Roman" w:hAnsi="Times New Roman" w:cs="Times New Roman"/>
          <w:sz w:val="24"/>
          <w:szCs w:val="24"/>
        </w:rPr>
        <w:t xml:space="preserve"> L</w:t>
      </w:r>
      <w:r w:rsidR="006B0336">
        <w:rPr>
          <w:rFonts w:ascii="Times New Roman" w:hAnsi="Times New Roman" w:cs="Times New Roman"/>
          <w:sz w:val="24"/>
          <w:szCs w:val="24"/>
        </w:rPr>
        <w:t>a</w:t>
      </w:r>
      <w:r>
        <w:rPr>
          <w:rFonts w:ascii="Times New Roman" w:hAnsi="Times New Roman" w:cs="Times New Roman"/>
          <w:sz w:val="24"/>
          <w:szCs w:val="24"/>
        </w:rPr>
        <w:t>nding</w:t>
      </w:r>
    </w:p>
    <w:p w:rsidR="006A1390" w:rsidRDefault="006A1390"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lastRenderedPageBreak/>
        <w:t>Lower Fort Garry</w:t>
      </w:r>
    </w:p>
    <w:p w:rsidR="006A1390" w:rsidRDefault="006A1390" w:rsidP="004067B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Lockport</w:t>
      </w:r>
    </w:p>
    <w:p w:rsidR="006A1390" w:rsidRDefault="006A1390"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North basin</w:t>
      </w:r>
    </w:p>
    <w:p w:rsidR="006A1390" w:rsidRDefault="006A1390"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South basin</w:t>
      </w:r>
    </w:p>
    <w:p w:rsidR="006A1390" w:rsidRDefault="006A1390"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Red River North</w:t>
      </w:r>
    </w:p>
    <w:p w:rsidR="006A1390" w:rsidRDefault="006A1390"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 Forks</w:t>
      </w:r>
    </w:p>
    <w:p w:rsidR="006A1390" w:rsidRDefault="006A1390"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Canoes</w:t>
      </w:r>
    </w:p>
    <w:p w:rsidR="006A1390" w:rsidRDefault="006A1390"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HBC (1670) - York Factory (1684)</w:t>
      </w:r>
    </w:p>
    <w:p w:rsidR="006A1390" w:rsidRDefault="006A1390"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NWC (1779) - Montreal</w:t>
      </w:r>
    </w:p>
    <w:p w:rsidR="006C374E" w:rsidRDefault="006C374E"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Merger, 1821</w:t>
      </w:r>
    </w:p>
    <w:p w:rsidR="006C374E" w:rsidRDefault="006C374E" w:rsidP="006A1390">
      <w:pPr>
        <w:pStyle w:val="ListParagraph"/>
        <w:numPr>
          <w:ilvl w:val="0"/>
          <w:numId w:val="5"/>
        </w:numPr>
        <w:spacing w:after="0"/>
        <w:rPr>
          <w:rFonts w:ascii="Times New Roman" w:hAnsi="Times New Roman" w:cs="Times New Roman"/>
          <w:sz w:val="24"/>
          <w:szCs w:val="24"/>
        </w:rPr>
      </w:pPr>
      <w:r w:rsidRPr="006C374E">
        <w:rPr>
          <w:rFonts w:ascii="Times New Roman" w:hAnsi="Times New Roman" w:cs="Times New Roman"/>
          <w:sz w:val="24"/>
          <w:szCs w:val="24"/>
        </w:rPr>
        <w:t>York boats</w:t>
      </w:r>
      <w:r>
        <w:rPr>
          <w:rFonts w:ascii="Times New Roman" w:hAnsi="Times New Roman" w:cs="Times New Roman"/>
          <w:sz w:val="24"/>
          <w:szCs w:val="24"/>
        </w:rPr>
        <w:t xml:space="preserve"> - </w:t>
      </w:r>
      <w:r w:rsidRPr="006C374E">
        <w:rPr>
          <w:rFonts w:ascii="Times New Roman" w:hAnsi="Times New Roman" w:cs="Times New Roman"/>
          <w:sz w:val="24"/>
          <w:szCs w:val="24"/>
        </w:rPr>
        <w:t>Orkney Islands - Vikings</w:t>
      </w:r>
      <w:r>
        <w:rPr>
          <w:rFonts w:ascii="Times New Roman" w:hAnsi="Times New Roman" w:cs="Times New Roman"/>
          <w:sz w:val="24"/>
          <w:szCs w:val="24"/>
        </w:rPr>
        <w:t xml:space="preserve"> </w:t>
      </w:r>
    </w:p>
    <w:p w:rsidR="006C374E" w:rsidRDefault="006C374E"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"Brigades"</w:t>
      </w:r>
    </w:p>
    <w:p w:rsidR="006C374E" w:rsidRDefault="006C374E"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"York Main Line"</w:t>
      </w:r>
    </w:p>
    <w:p w:rsidR="006C374E" w:rsidRDefault="006C374E"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James Evans - Rossville, Norway House - Cree alphabet</w:t>
      </w:r>
    </w:p>
    <w:p w:rsidR="006C374E" w:rsidRDefault="006C374E"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William </w:t>
      </w:r>
      <w:proofErr w:type="spellStart"/>
      <w:r>
        <w:rPr>
          <w:rFonts w:ascii="Times New Roman" w:hAnsi="Times New Roman" w:cs="Times New Roman"/>
          <w:sz w:val="24"/>
          <w:szCs w:val="24"/>
        </w:rPr>
        <w:t>Cockran</w:t>
      </w:r>
      <w:proofErr w:type="spellEnd"/>
      <w:r>
        <w:rPr>
          <w:rFonts w:ascii="Times New Roman" w:hAnsi="Times New Roman" w:cs="Times New Roman"/>
          <w:sz w:val="24"/>
          <w:szCs w:val="24"/>
        </w:rPr>
        <w:t xml:space="preserve"> - CMS - Lower Church - St. Peters</w:t>
      </w:r>
    </w:p>
    <w:p w:rsidR="006C374E" w:rsidRDefault="006C374E"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Selkirk Settlers (1812)</w:t>
      </w:r>
    </w:p>
    <w:p w:rsidR="006C374E" w:rsidRDefault="006C374E"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Crossroads of the northwest</w:t>
      </w:r>
    </w:p>
    <w:p w:rsidR="006C374E" w:rsidRDefault="006C374E"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George Simpson</w:t>
      </w:r>
    </w:p>
    <w:p w:rsidR="006C374E" w:rsidRDefault="006C374E"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Lower Fort Garry (1830)</w:t>
      </w:r>
    </w:p>
    <w:p w:rsidR="006C374E" w:rsidRDefault="006C374E"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Council of </w:t>
      </w:r>
      <w:proofErr w:type="spellStart"/>
      <w:r>
        <w:rPr>
          <w:rFonts w:ascii="Times New Roman" w:hAnsi="Times New Roman" w:cs="Times New Roman"/>
          <w:sz w:val="24"/>
          <w:szCs w:val="24"/>
        </w:rPr>
        <w:t>Assiniboia</w:t>
      </w:r>
      <w:proofErr w:type="spellEnd"/>
      <w:r>
        <w:rPr>
          <w:rFonts w:ascii="Times New Roman" w:hAnsi="Times New Roman" w:cs="Times New Roman"/>
          <w:sz w:val="24"/>
          <w:szCs w:val="24"/>
        </w:rPr>
        <w:t xml:space="preserve"> (1821-1870)</w:t>
      </w:r>
    </w:p>
    <w:p w:rsidR="006C374E" w:rsidRDefault="006C374E"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Thomas Bunn</w:t>
      </w:r>
    </w:p>
    <w:p w:rsidR="006C374E" w:rsidRDefault="006C374E"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Donald Gunn</w:t>
      </w:r>
    </w:p>
    <w:p w:rsidR="006C374E" w:rsidRDefault="006C374E"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Alfred Boyd</w:t>
      </w:r>
    </w:p>
    <w:p w:rsidR="006C374E" w:rsidRDefault="006C374E"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Thomas Spence</w:t>
      </w:r>
    </w:p>
    <w:p w:rsidR="006C374E" w:rsidRDefault="006C374E"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St. Andrews Rapids</w:t>
      </w:r>
    </w:p>
    <w:p w:rsidR="006C374E" w:rsidRDefault="006C374E"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Lockport Dam (1910)</w:t>
      </w:r>
    </w:p>
    <w:p w:rsidR="006C374E" w:rsidRDefault="006C374E"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Selkirk's high ground</w:t>
      </w:r>
    </w:p>
    <w:p w:rsidR="006C374E" w:rsidRDefault="006C374E"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East Slough and West Slough</w:t>
      </w:r>
    </w:p>
    <w:p w:rsidR="006C374E" w:rsidRDefault="006C374E"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i/>
          <w:sz w:val="24"/>
          <w:szCs w:val="24"/>
        </w:rPr>
        <w:t xml:space="preserve">S.S. Anson </w:t>
      </w:r>
      <w:proofErr w:type="spellStart"/>
      <w:r>
        <w:rPr>
          <w:rFonts w:ascii="Times New Roman" w:hAnsi="Times New Roman" w:cs="Times New Roman"/>
          <w:i/>
          <w:sz w:val="24"/>
          <w:szCs w:val="24"/>
        </w:rPr>
        <w:t>Northrup</w:t>
      </w:r>
      <w:proofErr w:type="spellEnd"/>
      <w:r>
        <w:rPr>
          <w:rFonts w:ascii="Times New Roman" w:hAnsi="Times New Roman" w:cs="Times New Roman"/>
          <w:sz w:val="24"/>
          <w:szCs w:val="24"/>
        </w:rPr>
        <w:t xml:space="preserve"> (1859)</w:t>
      </w:r>
    </w:p>
    <w:p w:rsidR="006C374E" w:rsidRDefault="006C374E"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i/>
          <w:sz w:val="24"/>
          <w:szCs w:val="24"/>
        </w:rPr>
        <w:t xml:space="preserve">S.S. Chief Commissioner </w:t>
      </w:r>
      <w:r>
        <w:rPr>
          <w:rFonts w:ascii="Times New Roman" w:hAnsi="Times New Roman" w:cs="Times New Roman"/>
          <w:sz w:val="24"/>
          <w:szCs w:val="24"/>
        </w:rPr>
        <w:t>(1872)</w:t>
      </w:r>
    </w:p>
    <w:p w:rsidR="006C374E" w:rsidRDefault="006C374E"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i/>
          <w:sz w:val="24"/>
          <w:szCs w:val="24"/>
        </w:rPr>
        <w:t xml:space="preserve">S.S. </w:t>
      </w:r>
      <w:proofErr w:type="spellStart"/>
      <w:r>
        <w:rPr>
          <w:rFonts w:ascii="Times New Roman" w:hAnsi="Times New Roman" w:cs="Times New Roman"/>
          <w:i/>
          <w:sz w:val="24"/>
          <w:szCs w:val="24"/>
        </w:rPr>
        <w:t>Colvile</w:t>
      </w:r>
      <w:proofErr w:type="spellEnd"/>
      <w:r>
        <w:rPr>
          <w:rFonts w:ascii="Times New Roman" w:hAnsi="Times New Roman" w:cs="Times New Roman"/>
          <w:sz w:val="24"/>
          <w:szCs w:val="24"/>
        </w:rPr>
        <w:t xml:space="preserve"> (1875)</w:t>
      </w:r>
    </w:p>
    <w:p w:rsidR="006C374E" w:rsidRDefault="006C374E"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Alexander Morris</w:t>
      </w:r>
    </w:p>
    <w:p w:rsidR="006C374E" w:rsidRDefault="006C374E"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Lord and Lady </w:t>
      </w:r>
      <w:proofErr w:type="spellStart"/>
      <w:r>
        <w:rPr>
          <w:rFonts w:ascii="Times New Roman" w:hAnsi="Times New Roman" w:cs="Times New Roman"/>
          <w:sz w:val="24"/>
          <w:szCs w:val="24"/>
        </w:rPr>
        <w:t>Dufferin</w:t>
      </w:r>
      <w:proofErr w:type="spellEnd"/>
    </w:p>
    <w:p w:rsidR="006C374E" w:rsidRDefault="006C374E"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North-West Rebellion</w:t>
      </w:r>
    </w:p>
    <w:p w:rsidR="006C374E" w:rsidRDefault="006C374E" w:rsidP="006A139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William Robinson - 1880 - Northwest Navigation Co. - Dominion Fish Co. - William Robinson Company</w:t>
      </w:r>
    </w:p>
    <w:p w:rsidR="006C374E" w:rsidRDefault="006C374E" w:rsidP="006C374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William Purvis</w:t>
      </w:r>
    </w:p>
    <w:p w:rsidR="006C374E" w:rsidRDefault="006C374E" w:rsidP="006C374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Joe Simpson</w:t>
      </w:r>
    </w:p>
    <w:p w:rsidR="006C374E" w:rsidRDefault="006C374E" w:rsidP="006C374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lastRenderedPageBreak/>
        <w:t>Northern Fish Company</w:t>
      </w:r>
    </w:p>
    <w:p w:rsidR="006C374E" w:rsidRDefault="006C374E" w:rsidP="006C374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Shipbuilding</w:t>
      </w:r>
    </w:p>
    <w:p w:rsidR="006C374E" w:rsidRPr="006C374E" w:rsidRDefault="006C374E" w:rsidP="006C374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Theodore Arthur Burrows - Selkirk Lumber Company (1883)</w:t>
      </w:r>
    </w:p>
    <w:sectPr w:rsidR="006C374E" w:rsidRPr="006C374E" w:rsidSect="00EB2E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3C22"/>
    <w:multiLevelType w:val="hybridMultilevel"/>
    <w:tmpl w:val="537C2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C66234"/>
    <w:multiLevelType w:val="hybridMultilevel"/>
    <w:tmpl w:val="77C68492"/>
    <w:lvl w:ilvl="0" w:tplc="2F540C6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8F710A"/>
    <w:multiLevelType w:val="hybridMultilevel"/>
    <w:tmpl w:val="457ABB12"/>
    <w:lvl w:ilvl="0" w:tplc="10090013">
      <w:start w:val="1"/>
      <w:numFmt w:val="upperRoman"/>
      <w:lvlText w:val="%1."/>
      <w:lvlJc w:val="right"/>
      <w:pPr>
        <w:ind w:left="720" w:hanging="360"/>
      </w:pPr>
    </w:lvl>
    <w:lvl w:ilvl="1" w:tplc="10090015">
      <w:start w:val="1"/>
      <w:numFmt w:val="upperLetter"/>
      <w:lvlText w:val="%2."/>
      <w:lvlJc w:val="left"/>
      <w:pPr>
        <w:ind w:left="1440" w:hanging="360"/>
      </w:pPr>
    </w:lvl>
    <w:lvl w:ilvl="2" w:tplc="1009000F">
      <w:start w:val="1"/>
      <w:numFmt w:val="decimal"/>
      <w:lvlText w:val="%3."/>
      <w:lvlJc w:val="left"/>
      <w:pPr>
        <w:ind w:left="2160" w:hanging="180"/>
      </w:pPr>
    </w:lvl>
    <w:lvl w:ilvl="3" w:tplc="10090019">
      <w:start w:val="1"/>
      <w:numFmt w:val="lowerLetter"/>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40A7AC4"/>
    <w:multiLevelType w:val="hybridMultilevel"/>
    <w:tmpl w:val="063EF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12764C"/>
    <w:multiLevelType w:val="hybridMultilevel"/>
    <w:tmpl w:val="3E54A788"/>
    <w:lvl w:ilvl="0" w:tplc="B0F066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67A0671"/>
    <w:multiLevelType w:val="hybridMultilevel"/>
    <w:tmpl w:val="986CF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7161E5"/>
    <w:multiLevelType w:val="hybridMultilevel"/>
    <w:tmpl w:val="80D85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7006FA2"/>
    <w:multiLevelType w:val="hybridMultilevel"/>
    <w:tmpl w:val="F760A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D717B43"/>
    <w:multiLevelType w:val="hybridMultilevel"/>
    <w:tmpl w:val="206043D4"/>
    <w:lvl w:ilvl="0" w:tplc="10090013">
      <w:start w:val="1"/>
      <w:numFmt w:val="upperRoman"/>
      <w:lvlText w:val="%1."/>
      <w:lvlJc w:val="right"/>
      <w:pPr>
        <w:ind w:left="720" w:hanging="360"/>
      </w:pPr>
    </w:lvl>
    <w:lvl w:ilvl="1" w:tplc="10090015">
      <w:start w:val="1"/>
      <w:numFmt w:val="upperLetter"/>
      <w:lvlText w:val="%2."/>
      <w:lvlJc w:val="left"/>
      <w:pPr>
        <w:ind w:left="1440" w:hanging="360"/>
      </w:pPr>
    </w:lvl>
    <w:lvl w:ilvl="2" w:tplc="1009000F">
      <w:start w:val="1"/>
      <w:numFmt w:val="decimal"/>
      <w:lvlText w:val="%3."/>
      <w:lvlJc w:val="left"/>
      <w:pPr>
        <w:ind w:left="2160" w:hanging="180"/>
      </w:pPr>
    </w:lvl>
    <w:lvl w:ilvl="3" w:tplc="10090019">
      <w:start w:val="1"/>
      <w:numFmt w:val="lowerLetter"/>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DB07CD1"/>
    <w:multiLevelType w:val="hybridMultilevel"/>
    <w:tmpl w:val="61489D90"/>
    <w:lvl w:ilvl="0" w:tplc="2F540C6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0015BF9"/>
    <w:multiLevelType w:val="hybridMultilevel"/>
    <w:tmpl w:val="784A2D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C7C2012"/>
    <w:multiLevelType w:val="hybridMultilevel"/>
    <w:tmpl w:val="6ACA6594"/>
    <w:lvl w:ilvl="0" w:tplc="10090013">
      <w:start w:val="1"/>
      <w:numFmt w:val="upperRoman"/>
      <w:lvlText w:val="%1."/>
      <w:lvlJc w:val="right"/>
      <w:pPr>
        <w:ind w:left="720" w:hanging="360"/>
      </w:pPr>
    </w:lvl>
    <w:lvl w:ilvl="1" w:tplc="10090015">
      <w:start w:val="1"/>
      <w:numFmt w:val="upperLetter"/>
      <w:lvlText w:val="%2."/>
      <w:lvlJc w:val="left"/>
      <w:pPr>
        <w:ind w:left="1440" w:hanging="360"/>
      </w:p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D1C1EF6"/>
    <w:multiLevelType w:val="hybridMultilevel"/>
    <w:tmpl w:val="18CCB526"/>
    <w:lvl w:ilvl="0" w:tplc="B5C24CA8">
      <w:start w:val="1"/>
      <w:numFmt w:val="upperRoman"/>
      <w:lvlText w:val="%1."/>
      <w:lvlJc w:val="left"/>
      <w:pPr>
        <w:ind w:left="720" w:hanging="360"/>
      </w:pPr>
      <w:rPr>
        <w:rFonts w:hint="default"/>
      </w:rPr>
    </w:lvl>
    <w:lvl w:ilvl="1" w:tplc="10090015">
      <w:start w:val="1"/>
      <w:numFmt w:val="upperLetter"/>
      <w:lvlText w:val="%2."/>
      <w:lvlJc w:val="left"/>
      <w:pPr>
        <w:ind w:left="1440" w:hanging="360"/>
      </w:pPr>
    </w:lvl>
    <w:lvl w:ilvl="2" w:tplc="DCFEB2D8">
      <w:start w:val="1"/>
      <w:numFmt w:val="decimal"/>
      <w:lvlText w:val="%3."/>
      <w:lvlJc w:val="right"/>
      <w:pPr>
        <w:ind w:left="2160" w:hanging="180"/>
      </w:pPr>
      <w:rPr>
        <w:rFonts w:hint="default"/>
      </w:r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E4B112B"/>
    <w:multiLevelType w:val="hybridMultilevel"/>
    <w:tmpl w:val="C4744A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F4F2C6C"/>
    <w:multiLevelType w:val="hybridMultilevel"/>
    <w:tmpl w:val="119019A4"/>
    <w:lvl w:ilvl="0" w:tplc="99C4963A">
      <w:start w:val="3"/>
      <w:numFmt w:val="decimal"/>
      <w:lvlText w:val="%1."/>
      <w:lvlJc w:val="left"/>
      <w:pPr>
        <w:ind w:left="2160" w:hanging="180"/>
      </w:pPr>
      <w:rPr>
        <w:rFonts w:hint="default"/>
      </w:rPr>
    </w:lvl>
    <w:lvl w:ilvl="1" w:tplc="10090015">
      <w:start w:val="1"/>
      <w:numFmt w:val="upp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1554A9A"/>
    <w:multiLevelType w:val="hybridMultilevel"/>
    <w:tmpl w:val="83C23E8A"/>
    <w:lvl w:ilvl="0" w:tplc="A8DEB5D8">
      <w:start w:val="2"/>
      <w:numFmt w:val="upp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75A2639"/>
    <w:multiLevelType w:val="hybridMultilevel"/>
    <w:tmpl w:val="5BD466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FAF636F"/>
    <w:multiLevelType w:val="hybridMultilevel"/>
    <w:tmpl w:val="D1E6104C"/>
    <w:lvl w:ilvl="0" w:tplc="10090013">
      <w:start w:val="1"/>
      <w:numFmt w:val="upperRoman"/>
      <w:lvlText w:val="%1."/>
      <w:lvlJc w:val="right"/>
      <w:pPr>
        <w:ind w:left="720" w:hanging="360"/>
      </w:pPr>
    </w:lvl>
    <w:lvl w:ilvl="1" w:tplc="10090015">
      <w:start w:val="1"/>
      <w:numFmt w:val="upperLetter"/>
      <w:lvlText w:val="%2."/>
      <w:lvlJc w:val="left"/>
      <w:pPr>
        <w:ind w:left="1440" w:hanging="360"/>
      </w:p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2A0461F"/>
    <w:multiLevelType w:val="hybridMultilevel"/>
    <w:tmpl w:val="9EAA7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EF83268"/>
    <w:multiLevelType w:val="hybridMultilevel"/>
    <w:tmpl w:val="DD5E1AD0"/>
    <w:lvl w:ilvl="0" w:tplc="15084F50">
      <w:start w:val="2"/>
      <w:numFmt w:val="upp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5"/>
  </w:num>
  <w:num w:numId="3">
    <w:abstractNumId w:val="18"/>
  </w:num>
  <w:num w:numId="4">
    <w:abstractNumId w:val="7"/>
  </w:num>
  <w:num w:numId="5">
    <w:abstractNumId w:val="0"/>
  </w:num>
  <w:num w:numId="6">
    <w:abstractNumId w:val="17"/>
  </w:num>
  <w:num w:numId="7">
    <w:abstractNumId w:val="13"/>
  </w:num>
  <w:num w:numId="8">
    <w:abstractNumId w:val="6"/>
  </w:num>
  <w:num w:numId="9">
    <w:abstractNumId w:val="16"/>
  </w:num>
  <w:num w:numId="10">
    <w:abstractNumId w:val="11"/>
  </w:num>
  <w:num w:numId="11">
    <w:abstractNumId w:val="10"/>
  </w:num>
  <w:num w:numId="12">
    <w:abstractNumId w:val="3"/>
  </w:num>
  <w:num w:numId="13">
    <w:abstractNumId w:val="4"/>
  </w:num>
  <w:num w:numId="14">
    <w:abstractNumId w:val="12"/>
  </w:num>
  <w:num w:numId="15">
    <w:abstractNumId w:val="9"/>
  </w:num>
  <w:num w:numId="16">
    <w:abstractNumId w:val="1"/>
  </w:num>
  <w:num w:numId="17">
    <w:abstractNumId w:val="8"/>
  </w:num>
  <w:num w:numId="18">
    <w:abstractNumId w:val="14"/>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F7F90"/>
    <w:rsid w:val="00015BE6"/>
    <w:rsid w:val="000F55DD"/>
    <w:rsid w:val="00174643"/>
    <w:rsid w:val="001A338F"/>
    <w:rsid w:val="001B33B9"/>
    <w:rsid w:val="001C1A00"/>
    <w:rsid w:val="001F4F95"/>
    <w:rsid w:val="002012DD"/>
    <w:rsid w:val="0022059E"/>
    <w:rsid w:val="002320F6"/>
    <w:rsid w:val="00261AF7"/>
    <w:rsid w:val="002673AF"/>
    <w:rsid w:val="002C5507"/>
    <w:rsid w:val="002D5D9A"/>
    <w:rsid w:val="00305EC3"/>
    <w:rsid w:val="003C55DE"/>
    <w:rsid w:val="003E2E48"/>
    <w:rsid w:val="00401538"/>
    <w:rsid w:val="00402EF1"/>
    <w:rsid w:val="004067BC"/>
    <w:rsid w:val="00417290"/>
    <w:rsid w:val="00441350"/>
    <w:rsid w:val="00442112"/>
    <w:rsid w:val="004B11F6"/>
    <w:rsid w:val="004B6074"/>
    <w:rsid w:val="004C4B2E"/>
    <w:rsid w:val="004E0E85"/>
    <w:rsid w:val="005324DA"/>
    <w:rsid w:val="00532716"/>
    <w:rsid w:val="00576AF9"/>
    <w:rsid w:val="005B1352"/>
    <w:rsid w:val="005B4411"/>
    <w:rsid w:val="005D57A1"/>
    <w:rsid w:val="00611E21"/>
    <w:rsid w:val="00612AB9"/>
    <w:rsid w:val="00656A9C"/>
    <w:rsid w:val="00662A35"/>
    <w:rsid w:val="0068787B"/>
    <w:rsid w:val="00693D51"/>
    <w:rsid w:val="006A1390"/>
    <w:rsid w:val="006A3329"/>
    <w:rsid w:val="006B0336"/>
    <w:rsid w:val="006C28A3"/>
    <w:rsid w:val="006C374E"/>
    <w:rsid w:val="006C63D9"/>
    <w:rsid w:val="006D16D3"/>
    <w:rsid w:val="006E4253"/>
    <w:rsid w:val="006F7A2D"/>
    <w:rsid w:val="00746706"/>
    <w:rsid w:val="00774968"/>
    <w:rsid w:val="007D039F"/>
    <w:rsid w:val="007D1CDF"/>
    <w:rsid w:val="00821831"/>
    <w:rsid w:val="008409B8"/>
    <w:rsid w:val="00852187"/>
    <w:rsid w:val="008C0B80"/>
    <w:rsid w:val="008C4624"/>
    <w:rsid w:val="008C6560"/>
    <w:rsid w:val="008F3FBB"/>
    <w:rsid w:val="00910AD7"/>
    <w:rsid w:val="009244B4"/>
    <w:rsid w:val="00926515"/>
    <w:rsid w:val="00930E1B"/>
    <w:rsid w:val="009737B8"/>
    <w:rsid w:val="00997854"/>
    <w:rsid w:val="009A0BAF"/>
    <w:rsid w:val="009B3B89"/>
    <w:rsid w:val="009D41A4"/>
    <w:rsid w:val="00A378F9"/>
    <w:rsid w:val="00AC0A31"/>
    <w:rsid w:val="00AD3C83"/>
    <w:rsid w:val="00B624C0"/>
    <w:rsid w:val="00BB265B"/>
    <w:rsid w:val="00BD6D72"/>
    <w:rsid w:val="00BF5392"/>
    <w:rsid w:val="00C01F83"/>
    <w:rsid w:val="00C14AC1"/>
    <w:rsid w:val="00C459F6"/>
    <w:rsid w:val="00C7170C"/>
    <w:rsid w:val="00C84B87"/>
    <w:rsid w:val="00CB7382"/>
    <w:rsid w:val="00CF285D"/>
    <w:rsid w:val="00D22A16"/>
    <w:rsid w:val="00D43B51"/>
    <w:rsid w:val="00D75E20"/>
    <w:rsid w:val="00D96C8B"/>
    <w:rsid w:val="00E04301"/>
    <w:rsid w:val="00E06721"/>
    <w:rsid w:val="00E07FB3"/>
    <w:rsid w:val="00E17CB9"/>
    <w:rsid w:val="00E330F1"/>
    <w:rsid w:val="00E54A7B"/>
    <w:rsid w:val="00E57F99"/>
    <w:rsid w:val="00E62F8C"/>
    <w:rsid w:val="00E7052A"/>
    <w:rsid w:val="00EA5B1A"/>
    <w:rsid w:val="00EB2E2B"/>
    <w:rsid w:val="00ED0C39"/>
    <w:rsid w:val="00EF7F90"/>
    <w:rsid w:val="00F12BE2"/>
    <w:rsid w:val="00F902CD"/>
    <w:rsid w:val="00FA334F"/>
    <w:rsid w:val="00FF0C7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F90"/>
    <w:pPr>
      <w:ind w:left="720"/>
      <w:contextualSpacing/>
    </w:pPr>
  </w:style>
  <w:style w:type="table" w:styleId="TableGrid">
    <w:name w:val="Table Grid"/>
    <w:basedOn w:val="TableNormal"/>
    <w:uiPriority w:val="59"/>
    <w:rsid w:val="00E06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NDevice</dc:creator>
  <cp:lastModifiedBy>NDevice</cp:lastModifiedBy>
  <cp:revision>16</cp:revision>
  <dcterms:created xsi:type="dcterms:W3CDTF">2018-08-03T19:54:00Z</dcterms:created>
  <dcterms:modified xsi:type="dcterms:W3CDTF">2018-08-15T19:09:00Z</dcterms:modified>
</cp:coreProperties>
</file>