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7D039F" w:rsidP="00C14AC1">
      <w:pPr>
        <w:spacing w:after="0"/>
        <w:jc w:val="center"/>
        <w:rPr>
          <w:rFonts w:ascii="Times New Roman" w:hAnsi="Times New Roman" w:cs="Times New Roman"/>
          <w:b/>
          <w:sz w:val="40"/>
          <w:szCs w:val="40"/>
        </w:rPr>
      </w:pPr>
      <w:r>
        <w:rPr>
          <w:rFonts w:ascii="Times New Roman" w:hAnsi="Times New Roman" w:cs="Times New Roman"/>
          <w:b/>
          <w:sz w:val="40"/>
          <w:szCs w:val="40"/>
        </w:rPr>
        <w:t>Eastern European Immigration</w:t>
      </w:r>
    </w:p>
    <w:p w:rsidR="006A3329" w:rsidRDefault="00C14AC1" w:rsidP="00C14AC1">
      <w:pPr>
        <w:spacing w:after="0"/>
        <w:jc w:val="center"/>
        <w:rPr>
          <w:rFonts w:ascii="Times New Roman" w:hAnsi="Times New Roman" w:cs="Times New Roman"/>
          <w:b/>
          <w:i/>
          <w:sz w:val="28"/>
          <w:szCs w:val="28"/>
        </w:rPr>
        <w:sectPr w:rsidR="006A3329" w:rsidSect="00576AF9">
          <w:pgSz w:w="12240" w:h="15840"/>
          <w:pgMar w:top="1440" w:right="1440" w:bottom="1440" w:left="1440" w:header="708" w:footer="708" w:gutter="0"/>
          <w:cols w:space="708"/>
          <w:docGrid w:linePitch="360"/>
        </w:sectPr>
      </w:pPr>
      <w:r w:rsidRPr="00EF7F90">
        <w:rPr>
          <w:rFonts w:ascii="Times New Roman" w:hAnsi="Times New Roman" w:cs="Times New Roman"/>
          <w:b/>
          <w:i/>
          <w:sz w:val="28"/>
          <w:szCs w:val="28"/>
        </w:rPr>
        <w:t xml:space="preserve">Local </w:t>
      </w:r>
      <w:r w:rsidR="007D039F">
        <w:rPr>
          <w:rFonts w:ascii="Times New Roman" w:hAnsi="Times New Roman" w:cs="Times New Roman"/>
          <w:b/>
          <w:i/>
          <w:sz w:val="28"/>
          <w:szCs w:val="28"/>
        </w:rPr>
        <w:t>History Teaching Aids Project II.1</w:t>
      </w:r>
      <w:r w:rsidRPr="00EF7F90">
        <w:rPr>
          <w:rFonts w:ascii="Times New Roman" w:hAnsi="Times New Roman" w:cs="Times New Roman"/>
          <w:b/>
          <w:i/>
          <w:sz w:val="28"/>
          <w:szCs w:val="28"/>
        </w:rPr>
        <w:t>.</w:t>
      </w:r>
    </w:p>
    <w:p w:rsidR="00C14AC1" w:rsidRPr="00662A35" w:rsidRDefault="006A3329" w:rsidP="006A3329">
      <w:pPr>
        <w:spacing w:after="0"/>
        <w:rPr>
          <w:rFonts w:ascii="Times New Roman" w:hAnsi="Times New Roman" w:cs="Times New Roman"/>
          <w:b/>
          <w:sz w:val="32"/>
          <w:szCs w:val="32"/>
        </w:rPr>
      </w:pPr>
      <w:r w:rsidRPr="00662A35">
        <w:rPr>
          <w:rFonts w:ascii="Times New Roman" w:hAnsi="Times New Roman" w:cs="Times New Roman"/>
          <w:b/>
          <w:sz w:val="32"/>
          <w:szCs w:val="32"/>
        </w:rPr>
        <w:lastRenderedPageBreak/>
        <w:t>Introduction to the Local History Teaching Aids (LHTA) Materials</w:t>
      </w:r>
    </w:p>
    <w:p w:rsidR="006A3329" w:rsidRDefault="006A3329" w:rsidP="006A3329">
      <w:pPr>
        <w:spacing w:after="0"/>
        <w:rPr>
          <w:rFonts w:ascii="Times New Roman" w:hAnsi="Times New Roman" w:cs="Times New Roman"/>
          <w:b/>
          <w:sz w:val="24"/>
          <w:szCs w:val="24"/>
        </w:rPr>
      </w:pPr>
    </w:p>
    <w:p w:rsidR="006A3329"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Local History Teaching Aids (LHTA) materials provide a comprehensive, critical, and easily-accessible resource for presenting the history of our area in the classroom. This package of free resources from the Red River North Heritage</w:t>
      </w:r>
      <w:r w:rsidR="00E17CB9">
        <w:rPr>
          <w:rFonts w:ascii="Times New Roman" w:hAnsi="Times New Roman" w:cs="Times New Roman"/>
          <w:sz w:val="24"/>
          <w:szCs w:val="24"/>
        </w:rPr>
        <w:t xml:space="preserve"> (RRNH)</w:t>
      </w:r>
      <w:r>
        <w:rPr>
          <w:rFonts w:ascii="Times New Roman" w:hAnsi="Times New Roman" w:cs="Times New Roman"/>
          <w:sz w:val="24"/>
          <w:szCs w:val="24"/>
        </w:rPr>
        <w:t xml:space="preserve"> website (redrivernorthheritage.com) offers teachers multiple layers of material that can be adapted to meet the needs of individual class settings. </w:t>
      </w:r>
    </w:p>
    <w:p w:rsidR="00774968" w:rsidRDefault="00774968" w:rsidP="006A3329">
      <w:pPr>
        <w:spacing w:after="0"/>
        <w:rPr>
          <w:rFonts w:ascii="Times New Roman" w:hAnsi="Times New Roman" w:cs="Times New Roman"/>
          <w:sz w:val="24"/>
          <w:szCs w:val="24"/>
        </w:rPr>
      </w:pPr>
    </w:p>
    <w:p w:rsidR="00774968"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 xml:space="preserve">The LHTA cover five subject areas: Indian and </w:t>
      </w:r>
      <w:proofErr w:type="spellStart"/>
      <w:r>
        <w:rPr>
          <w:rFonts w:ascii="Times New Roman" w:hAnsi="Times New Roman" w:cs="Times New Roman"/>
          <w:sz w:val="24"/>
          <w:szCs w:val="24"/>
        </w:rPr>
        <w:t>Metis</w:t>
      </w:r>
      <w:proofErr w:type="spellEnd"/>
      <w:r>
        <w:rPr>
          <w:rFonts w:ascii="Times New Roman" w:hAnsi="Times New Roman" w:cs="Times New Roman"/>
          <w:sz w:val="24"/>
          <w:szCs w:val="24"/>
        </w:rPr>
        <w:t xml:space="preserve"> culture; Eastern European immigration; early industries; river and lake history; and local institutions (churches, schools, government, etc.). Each unit contains one or more com</w:t>
      </w:r>
      <w:r w:rsidR="003C55DE">
        <w:rPr>
          <w:rFonts w:ascii="Times New Roman" w:hAnsi="Times New Roman" w:cs="Times New Roman"/>
          <w:sz w:val="24"/>
          <w:szCs w:val="24"/>
        </w:rPr>
        <w:t>plete lessons that present the theme</w:t>
      </w:r>
      <w:r>
        <w:rPr>
          <w:rFonts w:ascii="Times New Roman" w:hAnsi="Times New Roman" w:cs="Times New Roman"/>
          <w:sz w:val="24"/>
          <w:szCs w:val="24"/>
        </w:rPr>
        <w:t xml:space="preserve"> as it manifested in the Red River North area (Selkirk, St. Andrews, and St. Clements).</w:t>
      </w:r>
      <w:r w:rsidR="003C55DE">
        <w:rPr>
          <w:rFonts w:ascii="Times New Roman" w:hAnsi="Times New Roman" w:cs="Times New Roman"/>
          <w:sz w:val="24"/>
          <w:szCs w:val="24"/>
        </w:rPr>
        <w:t xml:space="preserve"> Opportunities arise for both content ex</w:t>
      </w:r>
      <w:r w:rsidR="00BD6D72">
        <w:rPr>
          <w:rFonts w:ascii="Times New Roman" w:hAnsi="Times New Roman" w:cs="Times New Roman"/>
          <w:sz w:val="24"/>
          <w:szCs w:val="24"/>
        </w:rPr>
        <w:t>amination and critical thinking about sources and other areas.</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sz w:val="24"/>
          <w:szCs w:val="24"/>
        </w:rPr>
      </w:pPr>
      <w:r>
        <w:rPr>
          <w:rFonts w:ascii="Times New Roman" w:hAnsi="Times New Roman" w:cs="Times New Roman"/>
          <w:sz w:val="24"/>
          <w:szCs w:val="24"/>
        </w:rPr>
        <w:t>The foundation of each lesson is a lesson outline which includes lists of materials and goals, a lesson initiator, an outline of content, review questions, optional learning activities, and a list of key terms for reference, quizzing, or review. For the teacher's reference, a separate text file gives the instructor the information necessary to teach the lesson. This file has been based primarily on materials available on the RRNH website, but includes other accessible resources online and in library. The third part of each lesson's resources is the PowerPoint presentation that adds that visual component that is so helpful to learning and memory. Of course, content from each of these three parts can be easily extracted to fit time constraints. The best way to do this is with reference to the natural breaks evident from the lesson outline.</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b/>
          <w:sz w:val="24"/>
          <w:szCs w:val="24"/>
        </w:rPr>
      </w:pPr>
      <w:r>
        <w:rPr>
          <w:rFonts w:ascii="Times New Roman" w:hAnsi="Times New Roman" w:cs="Times New Roman"/>
          <w:b/>
          <w:sz w:val="24"/>
          <w:szCs w:val="24"/>
        </w:rPr>
        <w:t>Advantages of the Local History Teaching Aids</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Flexibility - can be used in part or in whole</w:t>
      </w:r>
      <w:r w:rsidR="00662A35">
        <w:rPr>
          <w:rFonts w:ascii="Times New Roman" w:hAnsi="Times New Roman" w:cs="Times New Roman"/>
          <w:sz w:val="24"/>
          <w:szCs w:val="24"/>
        </w:rPr>
        <w:t xml:space="preserve"> to fit teacher's needs and time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Accessibility - all necessary material in one place for ease of use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Clarity - learning goals stated for each lesson</w:t>
      </w:r>
    </w:p>
    <w:p w:rsid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Thoroughness - background information, outline for application, and aids for visualization</w:t>
      </w:r>
    </w:p>
    <w:p w:rsidR="00662A35" w:rsidRP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Key points - central people, events, and themes made clear for teaching, memory, and quizzing</w:t>
      </w:r>
    </w:p>
    <w:p w:rsidR="006A3329" w:rsidRDefault="006A3329" w:rsidP="006A3329">
      <w:pPr>
        <w:spacing w:after="0"/>
        <w:rPr>
          <w:rFonts w:ascii="Times New Roman" w:hAnsi="Times New Roman" w:cs="Times New Roman"/>
          <w:b/>
          <w:sz w:val="24"/>
          <w:szCs w:val="24"/>
        </w:rPr>
      </w:pPr>
    </w:p>
    <w:p w:rsidR="006A3329" w:rsidRDefault="006A3329" w:rsidP="006A3329">
      <w:pPr>
        <w:spacing w:after="0"/>
        <w:rPr>
          <w:rFonts w:ascii="Times New Roman" w:hAnsi="Times New Roman" w:cs="Times New Roman"/>
          <w:sz w:val="24"/>
          <w:szCs w:val="24"/>
        </w:rPr>
      </w:pPr>
    </w:p>
    <w:p w:rsidR="001F4F95" w:rsidRPr="00662A35" w:rsidRDefault="00662A35" w:rsidP="00662A35">
      <w:pPr>
        <w:spacing w:after="0"/>
        <w:jc w:val="center"/>
        <w:rPr>
          <w:rFonts w:ascii="Times New Roman" w:hAnsi="Times New Roman" w:cs="Times New Roman"/>
          <w:b/>
          <w:i/>
          <w:sz w:val="28"/>
          <w:szCs w:val="28"/>
        </w:rPr>
        <w:sectPr w:rsidR="001F4F95" w:rsidRPr="00662A35" w:rsidSect="00576AF9">
          <w:pgSz w:w="12240" w:h="15840"/>
          <w:pgMar w:top="1440" w:right="1440" w:bottom="1440" w:left="1440" w:header="708" w:footer="708" w:gutter="0"/>
          <w:cols w:space="708"/>
          <w:docGrid w:linePitch="360"/>
        </w:sectPr>
      </w:pPr>
      <w:r w:rsidRPr="00662A35">
        <w:rPr>
          <w:rFonts w:ascii="Times New Roman" w:hAnsi="Times New Roman" w:cs="Times New Roman"/>
          <w:b/>
          <w:i/>
          <w:sz w:val="28"/>
          <w:szCs w:val="28"/>
        </w:rPr>
        <w:t xml:space="preserve">Visit </w:t>
      </w:r>
      <w:r>
        <w:rPr>
          <w:rFonts w:ascii="Times New Roman" w:hAnsi="Times New Roman" w:cs="Times New Roman"/>
          <w:b/>
          <w:i/>
          <w:sz w:val="28"/>
          <w:szCs w:val="28"/>
        </w:rPr>
        <w:br/>
      </w:r>
      <w:r w:rsidRPr="00662A35">
        <w:rPr>
          <w:rFonts w:ascii="Times New Roman" w:hAnsi="Times New Roman" w:cs="Times New Roman"/>
          <w:b/>
          <w:i/>
          <w:sz w:val="28"/>
          <w:szCs w:val="28"/>
        </w:rPr>
        <w:t xml:space="preserve">Red River North Heritage (redrivernorthheritage.com) </w:t>
      </w:r>
      <w:r>
        <w:rPr>
          <w:rFonts w:ascii="Times New Roman" w:hAnsi="Times New Roman" w:cs="Times New Roman"/>
          <w:b/>
          <w:i/>
          <w:sz w:val="28"/>
          <w:szCs w:val="28"/>
        </w:rPr>
        <w:br/>
      </w:r>
      <w:r w:rsidRPr="00662A35">
        <w:rPr>
          <w:rFonts w:ascii="Times New Roman" w:hAnsi="Times New Roman" w:cs="Times New Roman"/>
          <w:b/>
          <w:i/>
          <w:sz w:val="28"/>
          <w:szCs w:val="28"/>
        </w:rPr>
        <w:t xml:space="preserve">for your </w:t>
      </w:r>
      <w:r>
        <w:rPr>
          <w:rFonts w:ascii="Times New Roman" w:hAnsi="Times New Roman" w:cs="Times New Roman"/>
          <w:b/>
          <w:i/>
          <w:sz w:val="28"/>
          <w:szCs w:val="28"/>
        </w:rPr>
        <w:br/>
      </w:r>
      <w:r w:rsidRPr="00662A35">
        <w:rPr>
          <w:rFonts w:ascii="Times New Roman" w:hAnsi="Times New Roman" w:cs="Times New Roman"/>
          <w:b/>
          <w:i/>
          <w:sz w:val="28"/>
          <w:szCs w:val="28"/>
        </w:rPr>
        <w:t>one-stop guide to local history!</w:t>
      </w:r>
    </w:p>
    <w:p w:rsidR="00EF7F90" w:rsidRPr="00C14AC1" w:rsidRDefault="00EF7F90" w:rsidP="00EF7F90">
      <w:pPr>
        <w:spacing w:after="0"/>
        <w:rPr>
          <w:rFonts w:ascii="Times New Roman" w:hAnsi="Times New Roman" w:cs="Times New Roman"/>
          <w:b/>
          <w:sz w:val="28"/>
          <w:szCs w:val="28"/>
        </w:rPr>
      </w:pPr>
      <w:r w:rsidRPr="00C14AC1">
        <w:rPr>
          <w:rFonts w:ascii="Times New Roman" w:hAnsi="Times New Roman" w:cs="Times New Roman"/>
          <w:b/>
          <w:sz w:val="28"/>
          <w:szCs w:val="28"/>
        </w:rPr>
        <w:lastRenderedPageBreak/>
        <w:t xml:space="preserve">I. </w:t>
      </w:r>
      <w:r w:rsidR="006D16D3">
        <w:rPr>
          <w:rFonts w:ascii="Times New Roman" w:hAnsi="Times New Roman" w:cs="Times New Roman"/>
          <w:b/>
          <w:sz w:val="28"/>
          <w:szCs w:val="28"/>
        </w:rPr>
        <w:t>The New Immigration</w:t>
      </w:r>
    </w:p>
    <w:p w:rsidR="00C14AC1" w:rsidRDefault="00C14AC1" w:rsidP="00C14AC1">
      <w:pPr>
        <w:spacing w:after="0"/>
        <w:rPr>
          <w:rFonts w:ascii="Times New Roman" w:hAnsi="Times New Roman" w:cs="Times New Roman"/>
          <w:b/>
          <w:sz w:val="24"/>
          <w:szCs w:val="24"/>
        </w:rPr>
      </w:pPr>
    </w:p>
    <w:p w:rsidR="00C14AC1" w:rsidRP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C14AC1" w:rsidRDefault="00C14AC1" w:rsidP="00C14AC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w:t>
      </w:r>
      <w:r w:rsidR="00F902CD">
        <w:rPr>
          <w:rFonts w:ascii="Times New Roman" w:hAnsi="Times New Roman" w:cs="Times New Roman"/>
          <w:sz w:val="24"/>
          <w:szCs w:val="24"/>
        </w:rPr>
        <w:t xml:space="preserve"> PowerPoint</w:t>
      </w:r>
    </w:p>
    <w:p w:rsidR="00F902CD" w:rsidRDefault="00C14AC1" w:rsidP="00F902CD">
      <w:pPr>
        <w:pStyle w:val="ListParagraph"/>
        <w:numPr>
          <w:ilvl w:val="0"/>
          <w:numId w:val="3"/>
        </w:numPr>
        <w:spacing w:after="0"/>
        <w:rPr>
          <w:rFonts w:ascii="Times New Roman" w:hAnsi="Times New Roman" w:cs="Times New Roman"/>
          <w:sz w:val="24"/>
          <w:szCs w:val="24"/>
        </w:rPr>
      </w:pPr>
      <w:r w:rsidRPr="00C14AC1">
        <w:rPr>
          <w:rFonts w:ascii="Times New Roman" w:hAnsi="Times New Roman" w:cs="Times New Roman"/>
          <w:sz w:val="24"/>
          <w:szCs w:val="24"/>
        </w:rPr>
        <w:t>Sources: LHTA I</w:t>
      </w:r>
      <w:r w:rsidR="00607280">
        <w:rPr>
          <w:rFonts w:ascii="Times New Roman" w:hAnsi="Times New Roman" w:cs="Times New Roman"/>
          <w:sz w:val="24"/>
          <w:szCs w:val="24"/>
        </w:rPr>
        <w:t>I</w:t>
      </w:r>
      <w:r w:rsidRPr="00C14AC1">
        <w:rPr>
          <w:rFonts w:ascii="Times New Roman" w:hAnsi="Times New Roman" w:cs="Times New Roman"/>
          <w:sz w:val="24"/>
          <w:szCs w:val="24"/>
        </w:rPr>
        <w:t>.</w:t>
      </w:r>
      <w:r w:rsidR="00F902CD">
        <w:rPr>
          <w:rFonts w:ascii="Times New Roman" w:hAnsi="Times New Roman" w:cs="Times New Roman"/>
          <w:sz w:val="24"/>
          <w:szCs w:val="24"/>
        </w:rPr>
        <w:t>1</w:t>
      </w:r>
      <w:r w:rsidRPr="00C14AC1">
        <w:rPr>
          <w:rFonts w:ascii="Times New Roman" w:hAnsi="Times New Roman" w:cs="Times New Roman"/>
          <w:sz w:val="24"/>
          <w:szCs w:val="24"/>
        </w:rPr>
        <w:t>. text resource from Red River North Heritage website</w:t>
      </w:r>
      <w:r w:rsidR="00F902CD">
        <w:rPr>
          <w:rFonts w:ascii="Times New Roman" w:hAnsi="Times New Roman" w:cs="Times New Roman"/>
          <w:sz w:val="24"/>
          <w:szCs w:val="24"/>
        </w:rPr>
        <w:t xml:space="preserve"> (redrivernorthheritage.com)</w:t>
      </w:r>
    </w:p>
    <w:p w:rsidR="002320F6" w:rsidRPr="00F902CD" w:rsidRDefault="006D16D3"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RRNH Website, "Site 02: East Selkirk Immigration Hall," </w:t>
      </w:r>
      <w:r w:rsidRPr="006D16D3">
        <w:rPr>
          <w:rFonts w:ascii="Times New Roman" w:hAnsi="Times New Roman" w:cs="Times New Roman"/>
          <w:sz w:val="24"/>
          <w:szCs w:val="24"/>
        </w:rPr>
        <w:t>https://redrivernorthheritage.com/historic-sites-activities/experiential-geocache/site-2-east-selkirk-immigration-hall/</w:t>
      </w:r>
      <w:r>
        <w:rPr>
          <w:rFonts w:ascii="Times New Roman" w:hAnsi="Times New Roman" w:cs="Times New Roman"/>
          <w:sz w:val="24"/>
          <w:szCs w:val="24"/>
        </w:rPr>
        <w:t>.</w:t>
      </w:r>
    </w:p>
    <w:p w:rsidR="00C14AC1" w:rsidRDefault="00C14AC1" w:rsidP="00C14AC1">
      <w:pPr>
        <w:spacing w:after="0"/>
        <w:rPr>
          <w:rFonts w:ascii="Times New Roman" w:hAnsi="Times New Roman" w:cs="Times New Roman"/>
          <w:sz w:val="24"/>
          <w:szCs w:val="24"/>
        </w:rPr>
      </w:pPr>
    </w:p>
    <w:p w:rsid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C14AC1" w:rsidRPr="002C5507" w:rsidRDefault="00C14AC1"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 xml:space="preserve">Students will be able to </w:t>
      </w:r>
      <w:r w:rsidR="002C5507" w:rsidRPr="002C5507">
        <w:rPr>
          <w:rFonts w:ascii="Times New Roman" w:hAnsi="Times New Roman" w:cs="Times New Roman"/>
          <w:sz w:val="24"/>
          <w:szCs w:val="24"/>
        </w:rPr>
        <w:t>explain the context of the new immigration.</w:t>
      </w:r>
    </w:p>
    <w:p w:rsidR="00C14AC1" w:rsidRPr="002C5507" w:rsidRDefault="002C5507"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 xml:space="preserve">Students </w:t>
      </w:r>
      <w:r>
        <w:rPr>
          <w:rFonts w:ascii="Times New Roman" w:hAnsi="Times New Roman" w:cs="Times New Roman"/>
          <w:sz w:val="24"/>
          <w:szCs w:val="24"/>
        </w:rPr>
        <w:t>will be able to identify reasons different groups came</w:t>
      </w:r>
      <w:r w:rsidR="002B779B">
        <w:rPr>
          <w:rFonts w:ascii="Times New Roman" w:hAnsi="Times New Roman" w:cs="Times New Roman"/>
          <w:sz w:val="24"/>
          <w:szCs w:val="24"/>
        </w:rPr>
        <w:t>.</w:t>
      </w:r>
    </w:p>
    <w:p w:rsidR="00442112" w:rsidRPr="00C14AC1" w:rsidRDefault="00442112"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 will be able to</w:t>
      </w:r>
      <w:r w:rsidR="002C5507">
        <w:rPr>
          <w:rFonts w:ascii="Times New Roman" w:hAnsi="Times New Roman" w:cs="Times New Roman"/>
          <w:sz w:val="24"/>
          <w:szCs w:val="24"/>
        </w:rPr>
        <w:t xml:space="preserve"> associate key themes or events with the local settlements discussed.</w:t>
      </w:r>
    </w:p>
    <w:p w:rsidR="00C14AC1" w:rsidRDefault="00C14AC1" w:rsidP="00C14AC1">
      <w:pPr>
        <w:spacing w:after="0"/>
        <w:rPr>
          <w:rFonts w:ascii="Times New Roman" w:hAnsi="Times New Roman" w:cs="Times New Roman"/>
          <w:sz w:val="24"/>
          <w:szCs w:val="24"/>
        </w:rPr>
      </w:pPr>
    </w:p>
    <w:p w:rsidR="00442112" w:rsidRPr="00442112" w:rsidRDefault="00442112" w:rsidP="00C14AC1">
      <w:pPr>
        <w:spacing w:after="0"/>
        <w:rPr>
          <w:rFonts w:ascii="Times New Roman" w:hAnsi="Times New Roman" w:cs="Times New Roman"/>
          <w:b/>
          <w:sz w:val="24"/>
          <w:szCs w:val="24"/>
        </w:rPr>
      </w:pPr>
      <w:r>
        <w:rPr>
          <w:rFonts w:ascii="Times New Roman" w:hAnsi="Times New Roman" w:cs="Times New Roman"/>
          <w:b/>
          <w:sz w:val="24"/>
          <w:szCs w:val="24"/>
        </w:rPr>
        <w:t>Lesson</w:t>
      </w:r>
    </w:p>
    <w:p w:rsidR="005B4411" w:rsidRPr="006D16D3" w:rsidRDefault="009B3B89"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Quick </w:t>
      </w:r>
      <w:r w:rsidRPr="009B3B89">
        <w:rPr>
          <w:rFonts w:ascii="Times New Roman" w:hAnsi="Times New Roman" w:cs="Times New Roman"/>
          <w:sz w:val="24"/>
          <w:szCs w:val="24"/>
        </w:rPr>
        <w:t xml:space="preserve">Initiator: </w:t>
      </w:r>
      <w:r w:rsidR="005324DA">
        <w:rPr>
          <w:rFonts w:ascii="Times New Roman" w:hAnsi="Times New Roman" w:cs="Times New Roman"/>
          <w:sz w:val="24"/>
          <w:szCs w:val="24"/>
        </w:rPr>
        <w:t>Give an advertisement for the</w:t>
      </w:r>
      <w:r w:rsidR="009554B6">
        <w:rPr>
          <w:rFonts w:ascii="Times New Roman" w:hAnsi="Times New Roman" w:cs="Times New Roman"/>
          <w:sz w:val="24"/>
          <w:szCs w:val="24"/>
        </w:rPr>
        <w:t xml:space="preserve"> Last Best West. W</w:t>
      </w:r>
      <w:r w:rsidR="005324DA">
        <w:rPr>
          <w:rFonts w:ascii="Times New Roman" w:hAnsi="Times New Roman" w:cs="Times New Roman"/>
          <w:sz w:val="24"/>
          <w:szCs w:val="24"/>
        </w:rPr>
        <w:t xml:space="preserve">ould you like to go? Who can give a more convincing pitch? Convinced yet? How about we add that you have to go through religious persecution, ethnic discrimination, insufficient land, and forced military service if you </w:t>
      </w:r>
      <w:r w:rsidR="000A5493">
        <w:rPr>
          <w:rFonts w:ascii="Times New Roman" w:hAnsi="Times New Roman" w:cs="Times New Roman"/>
          <w:sz w:val="24"/>
          <w:szCs w:val="24"/>
        </w:rPr>
        <w:t>do not</w:t>
      </w:r>
      <w:r w:rsidR="009554B6">
        <w:rPr>
          <w:rFonts w:ascii="Times New Roman" w:hAnsi="Times New Roman" w:cs="Times New Roman"/>
          <w:sz w:val="24"/>
          <w:szCs w:val="24"/>
        </w:rPr>
        <w:t xml:space="preserve"> go</w:t>
      </w:r>
      <w:r w:rsidR="005324DA">
        <w:rPr>
          <w:rFonts w:ascii="Times New Roman" w:hAnsi="Times New Roman" w:cs="Times New Roman"/>
          <w:sz w:val="24"/>
          <w:szCs w:val="24"/>
        </w:rPr>
        <w:t>?</w:t>
      </w:r>
    </w:p>
    <w:p w:rsidR="006D16D3" w:rsidRDefault="006D16D3"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Canada's Immigration Initiative</w:t>
      </w:r>
    </w:p>
    <w:p w:rsidR="006D16D3" w:rsidRDefault="006D16D3"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Before </w:t>
      </w:r>
      <w:proofErr w:type="spellStart"/>
      <w:r>
        <w:rPr>
          <w:rFonts w:ascii="Times New Roman" w:hAnsi="Times New Roman" w:cs="Times New Roman"/>
          <w:sz w:val="24"/>
          <w:szCs w:val="24"/>
        </w:rPr>
        <w:t>Sifton</w:t>
      </w:r>
      <w:proofErr w:type="spellEnd"/>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Dominion Lands Act of 1872</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Closing of the American Frontier</w:t>
      </w:r>
    </w:p>
    <w:p w:rsidR="006D16D3" w:rsidRDefault="006D16D3" w:rsidP="006D16D3">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Sifton</w:t>
      </w:r>
      <w:proofErr w:type="spellEnd"/>
      <w:r>
        <w:rPr>
          <w:rFonts w:ascii="Times New Roman" w:hAnsi="Times New Roman" w:cs="Times New Roman"/>
          <w:sz w:val="24"/>
          <w:szCs w:val="24"/>
        </w:rPr>
        <w:t xml:space="preserve"> (1896)</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6D16D3">
        <w:rPr>
          <w:rFonts w:ascii="Times New Roman" w:hAnsi="Times New Roman" w:cs="Times New Roman"/>
          <w:sz w:val="24"/>
          <w:szCs w:val="24"/>
        </w:rPr>
        <w:t>The hardy farming "peasants in sheepskin coats"</w:t>
      </w:r>
    </w:p>
    <w:p w:rsidR="006D16D3" w:rsidRP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Advertising campaigns</w:t>
      </w:r>
    </w:p>
    <w:p w:rsidR="006D16D3" w:rsidRDefault="006D16D3"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Inbound Groups</w:t>
      </w:r>
    </w:p>
    <w:p w:rsidR="006D16D3" w:rsidRDefault="006D16D3"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Ukrainians and why they came</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Galicia a</w:t>
      </w:r>
      <w:r w:rsidR="008409B8">
        <w:rPr>
          <w:rFonts w:ascii="Times New Roman" w:hAnsi="Times New Roman" w:cs="Times New Roman"/>
          <w:sz w:val="24"/>
          <w:szCs w:val="24"/>
        </w:rPr>
        <w:t>nd Bukovina ruled by Austro-Hungarian Empire</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Land</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Religious persecution by Polish landlords</w:t>
      </w:r>
    </w:p>
    <w:p w:rsidR="006D16D3" w:rsidRDefault="006D16D3" w:rsidP="006D16D3">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Russification</w:t>
      </w:r>
      <w:proofErr w:type="spellEnd"/>
      <w:r>
        <w:rPr>
          <w:rFonts w:ascii="Times New Roman" w:hAnsi="Times New Roman" w:cs="Times New Roman"/>
          <w:sz w:val="24"/>
          <w:szCs w:val="24"/>
        </w:rPr>
        <w:t>" in Russian Ukraine</w:t>
      </w:r>
    </w:p>
    <w:p w:rsidR="006D16D3" w:rsidRDefault="006D16D3" w:rsidP="006D16D3">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Doukhobor</w:t>
      </w:r>
      <w:proofErr w:type="spellEnd"/>
      <w:r>
        <w:rPr>
          <w:rFonts w:ascii="Times New Roman" w:hAnsi="Times New Roman" w:cs="Times New Roman"/>
          <w:sz w:val="24"/>
          <w:szCs w:val="24"/>
        </w:rPr>
        <w:t xml:space="preserve"> pacifists from Russia</w:t>
      </w:r>
    </w:p>
    <w:p w:rsidR="006D16D3" w:rsidRDefault="006D16D3"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Poles</w:t>
      </w:r>
    </w:p>
    <w:p w:rsidR="006D16D3" w:rsidRDefault="006D16D3" w:rsidP="006D1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East Selkirk Roundhouse</w:t>
      </w:r>
    </w:p>
    <w:p w:rsidR="006D16D3" w:rsidRDefault="0043572A"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Built for the railway in 1876</w:t>
      </w:r>
    </w:p>
    <w:p w:rsidR="00F12BE2" w:rsidRDefault="00F12BE2"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Repurposed in 1898-99; the railway turned south and immigrants were coming</w:t>
      </w:r>
    </w:p>
    <w:p w:rsidR="00F12BE2" w:rsidRDefault="00F12BE2" w:rsidP="006D16D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Dismantled 1906; bricks used </w:t>
      </w:r>
      <w:r w:rsidR="00C42FB2">
        <w:rPr>
          <w:rFonts w:ascii="Times New Roman" w:hAnsi="Times New Roman" w:cs="Times New Roman"/>
          <w:sz w:val="24"/>
          <w:szCs w:val="24"/>
        </w:rPr>
        <w:t>in first Happy Thought School (1</w:t>
      </w:r>
      <w:r>
        <w:rPr>
          <w:rFonts w:ascii="Times New Roman" w:hAnsi="Times New Roman" w:cs="Times New Roman"/>
          <w:sz w:val="24"/>
          <w:szCs w:val="24"/>
        </w:rPr>
        <w:t>916</w:t>
      </w:r>
      <w:r w:rsidR="00C42FB2">
        <w:rPr>
          <w:rFonts w:ascii="Times New Roman" w:hAnsi="Times New Roman" w:cs="Times New Roman"/>
          <w:sz w:val="24"/>
          <w:szCs w:val="24"/>
        </w:rPr>
        <w:t>)</w:t>
      </w:r>
    </w:p>
    <w:p w:rsidR="002C5507" w:rsidRPr="002C5507" w:rsidRDefault="006D16D3" w:rsidP="002C550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New Settlements</w:t>
      </w:r>
    </w:p>
    <w:p w:rsidR="00F12BE2" w:rsidRDefault="00F12BE2" w:rsidP="00F12BE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Ukrainian settlements (1890s)</w:t>
      </w:r>
    </w:p>
    <w:p w:rsidR="00F12BE2" w:rsidRDefault="00F12BE2" w:rsidP="00F12BE2">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East Selkirk</w:t>
      </w:r>
    </w:p>
    <w:p w:rsidR="00F12BE2" w:rsidRDefault="00F12BE2" w:rsidP="00F12BE2">
      <w:pPr>
        <w:pStyle w:val="ListParagraph"/>
        <w:numPr>
          <w:ilvl w:val="2"/>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Narol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Gonor</w:t>
      </w:r>
      <w:proofErr w:type="spellEnd"/>
    </w:p>
    <w:p w:rsidR="00F12BE2" w:rsidRDefault="00F12BE2" w:rsidP="00F12BE2">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Market gardeners</w:t>
      </w:r>
    </w:p>
    <w:p w:rsidR="00F12BE2" w:rsidRDefault="00F12BE2" w:rsidP="00F12BE2">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Galician and Bukovina style houses</w:t>
      </w:r>
    </w:p>
    <w:p w:rsidR="00F12BE2" w:rsidRDefault="00F12BE2" w:rsidP="00F12BE2">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Men's work at CPR, Garson Quarry, Lockport Dam</w:t>
      </w:r>
      <w:r w:rsidR="007760EF">
        <w:rPr>
          <w:rFonts w:ascii="Times New Roman" w:hAnsi="Times New Roman" w:cs="Times New Roman"/>
          <w:sz w:val="24"/>
          <w:szCs w:val="24"/>
        </w:rPr>
        <w:t>, lake timbering</w:t>
      </w:r>
    </w:p>
    <w:p w:rsidR="00F12BE2" w:rsidRDefault="00F12BE2" w:rsidP="00F12BE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Latvians and Germans of </w:t>
      </w:r>
      <w:proofErr w:type="spellStart"/>
      <w:r>
        <w:rPr>
          <w:rFonts w:ascii="Times New Roman" w:hAnsi="Times New Roman" w:cs="Times New Roman"/>
          <w:sz w:val="24"/>
          <w:szCs w:val="24"/>
        </w:rPr>
        <w:t>Libau</w:t>
      </w:r>
      <w:proofErr w:type="spellEnd"/>
    </w:p>
    <w:p w:rsidR="00F12BE2" w:rsidRDefault="00F12BE2" w:rsidP="00F12BE2">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Liepaja</w:t>
      </w:r>
    </w:p>
    <w:p w:rsidR="00F12BE2" w:rsidRDefault="00F12BE2" w:rsidP="00F12BE2">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Building homes, churches, schools</w:t>
      </w:r>
    </w:p>
    <w:p w:rsidR="00F12BE2" w:rsidRDefault="00F12BE2" w:rsidP="00F12BE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Little Britain Commune (1927-1930s)</w:t>
      </w:r>
    </w:p>
    <w:p w:rsidR="00F12BE2" w:rsidRDefault="002C5507" w:rsidP="002C5507">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Post-war inflation in Germany</w:t>
      </w:r>
    </w:p>
    <w:p w:rsidR="002C5507" w:rsidRDefault="002C5507" w:rsidP="002C5507">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Co-operative model and its un-workability</w:t>
      </w:r>
    </w:p>
    <w:p w:rsidR="002C5507" w:rsidRDefault="002C5507" w:rsidP="002C5507">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Strife results - split in 1928</w:t>
      </w:r>
    </w:p>
    <w:p w:rsidR="002C5507" w:rsidRPr="002C5507" w:rsidRDefault="002C5507" w:rsidP="002C5507">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Improvement after communalism discarded</w:t>
      </w:r>
    </w:p>
    <w:p w:rsidR="00F12BE2" w:rsidRPr="005B4411" w:rsidRDefault="00F12BE2" w:rsidP="009B3B89">
      <w:pPr>
        <w:spacing w:after="0"/>
        <w:rPr>
          <w:rFonts w:ascii="Times New Roman" w:hAnsi="Times New Roman" w:cs="Times New Roman"/>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Review</w:t>
      </w:r>
    </w:p>
    <w:p w:rsidR="00FF0C75" w:rsidRDefault="002C5507" w:rsidP="005B441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act offered settlers 160 acres of land for $10 and the promise to cultivate it? [Dominion Lands Act of 1872]</w:t>
      </w:r>
    </w:p>
    <w:p w:rsidR="002C5507" w:rsidRDefault="002C5507" w:rsidP="002C55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Who was Wilfred Laurier's Minister of the Interior? What is he known for? [Clifford </w:t>
      </w:r>
      <w:proofErr w:type="spellStart"/>
      <w:r>
        <w:rPr>
          <w:rFonts w:ascii="Times New Roman" w:hAnsi="Times New Roman" w:cs="Times New Roman"/>
          <w:sz w:val="24"/>
          <w:szCs w:val="24"/>
        </w:rPr>
        <w:t>Sifton</w:t>
      </w:r>
      <w:proofErr w:type="spellEnd"/>
      <w:r>
        <w:rPr>
          <w:rFonts w:ascii="Times New Roman" w:hAnsi="Times New Roman" w:cs="Times New Roman"/>
          <w:sz w:val="24"/>
          <w:szCs w:val="24"/>
        </w:rPr>
        <w:t xml:space="preserve"> promoted Eastern European immigration and was minister during the new wave of mass immigration.]</w:t>
      </w:r>
    </w:p>
    <w:p w:rsidR="002C5507" w:rsidRDefault="002C5507" w:rsidP="002C55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were two reasons why Ukrainians came to Canada? [Land pressures, religious persecution, "</w:t>
      </w:r>
      <w:proofErr w:type="spellStart"/>
      <w:r>
        <w:rPr>
          <w:rFonts w:ascii="Times New Roman" w:hAnsi="Times New Roman" w:cs="Times New Roman"/>
          <w:sz w:val="24"/>
          <w:szCs w:val="24"/>
        </w:rPr>
        <w:t>Russification</w:t>
      </w:r>
      <w:proofErr w:type="spellEnd"/>
      <w:r>
        <w:rPr>
          <w:rFonts w:ascii="Times New Roman" w:hAnsi="Times New Roman" w:cs="Times New Roman"/>
          <w:sz w:val="24"/>
          <w:szCs w:val="24"/>
        </w:rPr>
        <w:t>"]</w:t>
      </w:r>
    </w:p>
    <w:p w:rsidR="002C5507" w:rsidRDefault="002C5507" w:rsidP="002C55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What were the people of </w:t>
      </w:r>
      <w:proofErr w:type="spellStart"/>
      <w:r>
        <w:rPr>
          <w:rFonts w:ascii="Times New Roman" w:hAnsi="Times New Roman" w:cs="Times New Roman"/>
          <w:sz w:val="24"/>
          <w:szCs w:val="24"/>
        </w:rPr>
        <w:t>Narol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Gonor</w:t>
      </w:r>
      <w:proofErr w:type="spellEnd"/>
      <w:r>
        <w:rPr>
          <w:rFonts w:ascii="Times New Roman" w:hAnsi="Times New Roman" w:cs="Times New Roman"/>
          <w:sz w:val="24"/>
          <w:szCs w:val="24"/>
        </w:rPr>
        <w:t xml:space="preserve"> known for working as? [Market Gardeners]</w:t>
      </w:r>
    </w:p>
    <w:p w:rsidR="008409B8" w:rsidRDefault="008409B8"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From what country did the settlers of </w:t>
      </w:r>
      <w:proofErr w:type="spellStart"/>
      <w:r>
        <w:rPr>
          <w:rFonts w:ascii="Times New Roman" w:hAnsi="Times New Roman" w:cs="Times New Roman"/>
          <w:sz w:val="24"/>
          <w:szCs w:val="24"/>
        </w:rPr>
        <w:t>Libau</w:t>
      </w:r>
      <w:proofErr w:type="spellEnd"/>
      <w:r>
        <w:rPr>
          <w:rFonts w:ascii="Times New Roman" w:hAnsi="Times New Roman" w:cs="Times New Roman"/>
          <w:sz w:val="24"/>
          <w:szCs w:val="24"/>
        </w:rPr>
        <w:t xml:space="preserve"> come? [They left the port of Liepaja in Latvia]</w:t>
      </w:r>
    </w:p>
    <w:p w:rsidR="008409B8" w:rsidRPr="008409B8" w:rsidRDefault="008409B8"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Describe what made the Little Britain settlement unique. Why did it fall apart? [It was a communal settlement. It was unable to provide for or </w:t>
      </w:r>
      <w:r w:rsidR="00BE003D">
        <w:rPr>
          <w:rFonts w:ascii="Times New Roman" w:hAnsi="Times New Roman" w:cs="Times New Roman"/>
          <w:sz w:val="24"/>
          <w:szCs w:val="24"/>
        </w:rPr>
        <w:t xml:space="preserve">motivate its individual members. The </w:t>
      </w:r>
      <w:r>
        <w:rPr>
          <w:rFonts w:ascii="Times New Roman" w:hAnsi="Times New Roman" w:cs="Times New Roman"/>
          <w:sz w:val="24"/>
          <w:szCs w:val="24"/>
        </w:rPr>
        <w:t>coloni</w:t>
      </w:r>
      <w:r w:rsidR="00BE003D">
        <w:rPr>
          <w:rFonts w:ascii="Times New Roman" w:hAnsi="Times New Roman" w:cs="Times New Roman"/>
          <w:sz w:val="24"/>
          <w:szCs w:val="24"/>
        </w:rPr>
        <w:t>sts grew to distrust each other</w:t>
      </w:r>
      <w:r>
        <w:rPr>
          <w:rFonts w:ascii="Times New Roman" w:hAnsi="Times New Roman" w:cs="Times New Roman"/>
          <w:sz w:val="24"/>
          <w:szCs w:val="24"/>
        </w:rPr>
        <w:t xml:space="preserve"> and disillusioned settlers left to provide for themselves.]</w:t>
      </w:r>
    </w:p>
    <w:p w:rsidR="005B4411" w:rsidRDefault="005B4411" w:rsidP="009B3B89">
      <w:pPr>
        <w:spacing w:after="0"/>
        <w:rPr>
          <w:rFonts w:ascii="Times New Roman" w:hAnsi="Times New Roman" w:cs="Times New Roman"/>
          <w:b/>
          <w:sz w:val="24"/>
          <w:szCs w:val="24"/>
        </w:rPr>
      </w:pPr>
    </w:p>
    <w:p w:rsidR="00746706"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Student Assignments</w:t>
      </w:r>
      <w:r w:rsidR="00746706">
        <w:rPr>
          <w:rFonts w:ascii="Times New Roman" w:hAnsi="Times New Roman" w:cs="Times New Roman"/>
          <w:b/>
          <w:sz w:val="24"/>
          <w:szCs w:val="24"/>
        </w:rPr>
        <w:t xml:space="preserve"> </w:t>
      </w:r>
      <w:r w:rsidR="00BB265B">
        <w:rPr>
          <w:rFonts w:ascii="Times New Roman" w:hAnsi="Times New Roman" w:cs="Times New Roman"/>
          <w:b/>
          <w:sz w:val="24"/>
          <w:szCs w:val="24"/>
        </w:rPr>
        <w:t>or Learning Activities</w:t>
      </w:r>
    </w:p>
    <w:p w:rsidR="008409B8" w:rsidRPr="008409B8" w:rsidRDefault="008409B8" w:rsidP="008409B8">
      <w:pPr>
        <w:pStyle w:val="ListParagraph"/>
        <w:numPr>
          <w:ilvl w:val="0"/>
          <w:numId w:val="8"/>
        </w:numPr>
        <w:spacing w:after="0"/>
        <w:rPr>
          <w:rFonts w:ascii="Times New Roman" w:hAnsi="Times New Roman" w:cs="Times New Roman"/>
          <w:sz w:val="24"/>
          <w:szCs w:val="24"/>
        </w:rPr>
      </w:pPr>
      <w:r w:rsidRPr="008409B8">
        <w:rPr>
          <w:rFonts w:ascii="Times New Roman" w:hAnsi="Times New Roman" w:cs="Times New Roman"/>
          <w:sz w:val="24"/>
          <w:szCs w:val="24"/>
        </w:rPr>
        <w:t>Assignment:</w:t>
      </w:r>
      <w:r>
        <w:rPr>
          <w:rFonts w:ascii="Times New Roman" w:hAnsi="Times New Roman" w:cs="Times New Roman"/>
          <w:sz w:val="24"/>
          <w:szCs w:val="24"/>
        </w:rPr>
        <w:t xml:space="preserve"> Have students research the settlement history of their </w:t>
      </w:r>
      <w:r w:rsidR="00290B70">
        <w:rPr>
          <w:rFonts w:ascii="Times New Roman" w:hAnsi="Times New Roman" w:cs="Times New Roman"/>
          <w:sz w:val="24"/>
          <w:szCs w:val="24"/>
        </w:rPr>
        <w:t>family or area</w:t>
      </w:r>
      <w:r>
        <w:rPr>
          <w:rFonts w:ascii="Times New Roman" w:hAnsi="Times New Roman" w:cs="Times New Roman"/>
          <w:sz w:val="24"/>
          <w:szCs w:val="24"/>
        </w:rPr>
        <w:t>.</w:t>
      </w:r>
    </w:p>
    <w:p w:rsidR="008409B8" w:rsidRPr="008409B8" w:rsidRDefault="008409B8" w:rsidP="008409B8">
      <w:pPr>
        <w:pStyle w:val="ListParagraph"/>
        <w:numPr>
          <w:ilvl w:val="0"/>
          <w:numId w:val="8"/>
        </w:numPr>
        <w:spacing w:after="0"/>
        <w:rPr>
          <w:rFonts w:ascii="Times New Roman" w:hAnsi="Times New Roman" w:cs="Times New Roman"/>
          <w:b/>
          <w:sz w:val="24"/>
          <w:szCs w:val="24"/>
        </w:rPr>
      </w:pPr>
      <w:r w:rsidRPr="008409B8">
        <w:rPr>
          <w:rFonts w:ascii="Times New Roman" w:hAnsi="Times New Roman" w:cs="Times New Roman"/>
          <w:sz w:val="24"/>
          <w:szCs w:val="24"/>
        </w:rPr>
        <w:t>Activity: Have students</w:t>
      </w:r>
      <w:r>
        <w:rPr>
          <w:rFonts w:ascii="Times New Roman" w:hAnsi="Times New Roman" w:cs="Times New Roman"/>
          <w:sz w:val="24"/>
          <w:szCs w:val="24"/>
        </w:rPr>
        <w:t xml:space="preserve"> come up with a plan for a settlement, including where they would settle, what they would look for in a site, and how they would plan to get themselves established.</w:t>
      </w:r>
    </w:p>
    <w:p w:rsidR="009B3B89" w:rsidRDefault="009B3B89" w:rsidP="009B3B89">
      <w:pPr>
        <w:spacing w:after="0"/>
        <w:rPr>
          <w:rFonts w:ascii="Times New Roman" w:hAnsi="Times New Roman" w:cs="Times New Roman"/>
          <w:b/>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Key Terms</w:t>
      </w:r>
    </w:p>
    <w:p w:rsidR="008409B8" w:rsidRPr="008409B8" w:rsidRDefault="008409B8" w:rsidP="00EF7F90">
      <w:pPr>
        <w:pStyle w:val="ListParagraph"/>
        <w:numPr>
          <w:ilvl w:val="0"/>
          <w:numId w:val="5"/>
        </w:numPr>
        <w:spacing w:after="0"/>
        <w:rPr>
          <w:rFonts w:ascii="Times New Roman" w:hAnsi="Times New Roman" w:cs="Times New Roman"/>
          <w:b/>
          <w:sz w:val="24"/>
          <w:szCs w:val="24"/>
        </w:rPr>
      </w:pPr>
      <w:r w:rsidRPr="008409B8">
        <w:rPr>
          <w:rFonts w:ascii="Times New Roman" w:hAnsi="Times New Roman" w:cs="Times New Roman"/>
          <w:sz w:val="24"/>
          <w:szCs w:val="24"/>
        </w:rPr>
        <w:t>Dominion Lands Act of 1872</w:t>
      </w:r>
      <w:r>
        <w:rPr>
          <w:rFonts w:ascii="Times New Roman" w:hAnsi="Times New Roman" w:cs="Times New Roman"/>
          <w:sz w:val="24"/>
          <w:szCs w:val="24"/>
        </w:rPr>
        <w:t xml:space="preserve"> - </w:t>
      </w:r>
      <w:r w:rsidRPr="008409B8">
        <w:rPr>
          <w:rFonts w:ascii="Times New Roman" w:hAnsi="Times New Roman" w:cs="Times New Roman"/>
          <w:sz w:val="24"/>
          <w:szCs w:val="24"/>
        </w:rPr>
        <w:t>160 acres</w:t>
      </w:r>
    </w:p>
    <w:p w:rsidR="008409B8" w:rsidRPr="008409B8" w:rsidRDefault="008409B8" w:rsidP="00EF7F90">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lastRenderedPageBreak/>
        <w:t>"Last Best West"</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Wilfred Laurier</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 xml:space="preserve">Clifford </w:t>
      </w:r>
      <w:proofErr w:type="spellStart"/>
      <w:r>
        <w:rPr>
          <w:rFonts w:ascii="Times New Roman" w:hAnsi="Times New Roman" w:cs="Times New Roman"/>
          <w:sz w:val="24"/>
          <w:szCs w:val="24"/>
        </w:rPr>
        <w:t>Sifton</w:t>
      </w:r>
      <w:proofErr w:type="spellEnd"/>
      <w:r>
        <w:rPr>
          <w:rFonts w:ascii="Times New Roman" w:hAnsi="Times New Roman" w:cs="Times New Roman"/>
          <w:sz w:val="24"/>
          <w:szCs w:val="24"/>
        </w:rPr>
        <w:t>, Minister of the Interior (1896)</w:t>
      </w:r>
    </w:p>
    <w:p w:rsidR="008409B8" w:rsidRPr="008409B8" w:rsidRDefault="00826ADC"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"P</w:t>
      </w:r>
      <w:r w:rsidR="008409B8">
        <w:rPr>
          <w:rFonts w:ascii="Times New Roman" w:hAnsi="Times New Roman" w:cs="Times New Roman"/>
          <w:sz w:val="24"/>
          <w:szCs w:val="24"/>
        </w:rPr>
        <w:t>easants in sheepskin coats"</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Galicia and Bukovina</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Austro-Hungarian Empire</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Land pressures</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Religious persecution</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Russification</w:t>
      </w:r>
      <w:proofErr w:type="spellEnd"/>
      <w:r>
        <w:rPr>
          <w:rFonts w:ascii="Times New Roman" w:hAnsi="Times New Roman" w:cs="Times New Roman"/>
          <w:sz w:val="24"/>
          <w:szCs w:val="24"/>
        </w:rPr>
        <w:t>"</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proofErr w:type="spellStart"/>
      <w:r>
        <w:rPr>
          <w:rFonts w:ascii="Times New Roman" w:hAnsi="Times New Roman" w:cs="Times New Roman"/>
          <w:sz w:val="24"/>
          <w:szCs w:val="24"/>
        </w:rPr>
        <w:t>Doukhbors</w:t>
      </w:r>
      <w:proofErr w:type="spellEnd"/>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East Selkirk Roundhouse, 187</w:t>
      </w:r>
      <w:r w:rsidR="00294BDD">
        <w:rPr>
          <w:rFonts w:ascii="Times New Roman" w:hAnsi="Times New Roman" w:cs="Times New Roman"/>
          <w:sz w:val="24"/>
          <w:szCs w:val="24"/>
        </w:rPr>
        <w:t>6</w:t>
      </w:r>
    </w:p>
    <w:p w:rsidR="008409B8" w:rsidRPr="008409B8" w:rsidRDefault="008409B8" w:rsidP="008409B8">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East Selkirk Immigration Shed, 1899-1906</w:t>
      </w:r>
    </w:p>
    <w:p w:rsidR="008409B8" w:rsidRDefault="008409B8" w:rsidP="008409B8">
      <w:pPr>
        <w:pStyle w:val="ListParagraph"/>
        <w:numPr>
          <w:ilvl w:val="0"/>
          <w:numId w:val="5"/>
        </w:numPr>
        <w:spacing w:after="0"/>
        <w:rPr>
          <w:rFonts w:ascii="Times New Roman" w:hAnsi="Times New Roman" w:cs="Times New Roman"/>
          <w:sz w:val="24"/>
          <w:szCs w:val="24"/>
        </w:rPr>
      </w:pPr>
      <w:r w:rsidRPr="008409B8">
        <w:rPr>
          <w:rFonts w:ascii="Times New Roman" w:hAnsi="Times New Roman" w:cs="Times New Roman"/>
          <w:sz w:val="24"/>
          <w:szCs w:val="24"/>
        </w:rPr>
        <w:t>Happy Thought School</w:t>
      </w:r>
      <w:r w:rsidR="00826ADC">
        <w:rPr>
          <w:rFonts w:ascii="Times New Roman" w:hAnsi="Times New Roman" w:cs="Times New Roman"/>
          <w:sz w:val="24"/>
          <w:szCs w:val="24"/>
        </w:rPr>
        <w:t xml:space="preserve"> (1916)</w:t>
      </w:r>
    </w:p>
    <w:p w:rsidR="008409B8" w:rsidRDefault="008409B8" w:rsidP="008409B8">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Narol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Gonor</w:t>
      </w:r>
      <w:proofErr w:type="spellEnd"/>
      <w:r>
        <w:rPr>
          <w:rFonts w:ascii="Times New Roman" w:hAnsi="Times New Roman" w:cs="Times New Roman"/>
          <w:sz w:val="24"/>
          <w:szCs w:val="24"/>
        </w:rPr>
        <w:t xml:space="preserve"> - Market Gardeners</w:t>
      </w:r>
    </w:p>
    <w:p w:rsid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Galician-style and Bukovina-style</w:t>
      </w:r>
    </w:p>
    <w:p w:rsidR="008409B8" w:rsidRDefault="008409B8" w:rsidP="008409B8">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Libau</w:t>
      </w:r>
      <w:proofErr w:type="spellEnd"/>
    </w:p>
    <w:p w:rsid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Little Britain Schneider Commune</w:t>
      </w:r>
    </w:p>
    <w:p w:rsid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1927</w:t>
      </w:r>
    </w:p>
    <w:p w:rsid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Father </w:t>
      </w:r>
      <w:proofErr w:type="spellStart"/>
      <w:r>
        <w:rPr>
          <w:rFonts w:ascii="Times New Roman" w:hAnsi="Times New Roman" w:cs="Times New Roman"/>
          <w:sz w:val="24"/>
          <w:szCs w:val="24"/>
        </w:rPr>
        <w:t>Kierdorf</w:t>
      </w:r>
      <w:proofErr w:type="spellEnd"/>
    </w:p>
    <w:p w:rsid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Frederick Schneider</w:t>
      </w:r>
    </w:p>
    <w:p w:rsidR="008409B8" w:rsidRPr="008409B8" w:rsidRDefault="008409B8" w:rsidP="008409B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1928</w:t>
      </w:r>
    </w:p>
    <w:sectPr w:rsidR="008409B8" w:rsidRPr="008409B8" w:rsidSect="00EB2E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C22"/>
    <w:multiLevelType w:val="hybridMultilevel"/>
    <w:tmpl w:val="537C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66234"/>
    <w:multiLevelType w:val="hybridMultilevel"/>
    <w:tmpl w:val="77C68492"/>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710A"/>
    <w:multiLevelType w:val="hybridMultilevel"/>
    <w:tmpl w:val="457ABB1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0A7AC4"/>
    <w:multiLevelType w:val="hybridMultilevel"/>
    <w:tmpl w:val="063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2764C"/>
    <w:multiLevelType w:val="hybridMultilevel"/>
    <w:tmpl w:val="3E54A788"/>
    <w:lvl w:ilvl="0" w:tplc="B0F0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7A0671"/>
    <w:multiLevelType w:val="hybridMultilevel"/>
    <w:tmpl w:val="986C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161E5"/>
    <w:multiLevelType w:val="hybridMultilevel"/>
    <w:tmpl w:val="80D85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006FA2"/>
    <w:multiLevelType w:val="hybridMultilevel"/>
    <w:tmpl w:val="F760A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717B43"/>
    <w:multiLevelType w:val="hybridMultilevel"/>
    <w:tmpl w:val="206043D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B07CD1"/>
    <w:multiLevelType w:val="hybridMultilevel"/>
    <w:tmpl w:val="61489D90"/>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15BF9"/>
    <w:multiLevelType w:val="hybridMultilevel"/>
    <w:tmpl w:val="784A2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7C2012"/>
    <w:multiLevelType w:val="hybridMultilevel"/>
    <w:tmpl w:val="6ACA659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1C1EF6"/>
    <w:multiLevelType w:val="hybridMultilevel"/>
    <w:tmpl w:val="18CCB526"/>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4B112B"/>
    <w:multiLevelType w:val="hybridMultilevel"/>
    <w:tmpl w:val="C4744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4F2C6C"/>
    <w:multiLevelType w:val="hybridMultilevel"/>
    <w:tmpl w:val="119019A4"/>
    <w:lvl w:ilvl="0" w:tplc="99C4963A">
      <w:start w:val="3"/>
      <w:numFmt w:val="decimal"/>
      <w:lvlText w:val="%1."/>
      <w:lvlJc w:val="left"/>
      <w:pPr>
        <w:ind w:left="2160" w:hanging="180"/>
      </w:pPr>
      <w:rPr>
        <w:rFonts w:hint="default"/>
      </w:r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554A9A"/>
    <w:multiLevelType w:val="hybridMultilevel"/>
    <w:tmpl w:val="83C23E8A"/>
    <w:lvl w:ilvl="0" w:tplc="A8DEB5D8">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5A2639"/>
    <w:multiLevelType w:val="hybridMultilevel"/>
    <w:tmpl w:val="5BD46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AF636F"/>
    <w:multiLevelType w:val="hybridMultilevel"/>
    <w:tmpl w:val="D1E6104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A0461F"/>
    <w:multiLevelType w:val="hybridMultilevel"/>
    <w:tmpl w:val="9EAA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F83268"/>
    <w:multiLevelType w:val="hybridMultilevel"/>
    <w:tmpl w:val="DD5E1AD0"/>
    <w:lvl w:ilvl="0" w:tplc="15084F50">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7"/>
  </w:num>
  <w:num w:numId="5">
    <w:abstractNumId w:val="0"/>
  </w:num>
  <w:num w:numId="6">
    <w:abstractNumId w:val="17"/>
  </w:num>
  <w:num w:numId="7">
    <w:abstractNumId w:val="13"/>
  </w:num>
  <w:num w:numId="8">
    <w:abstractNumId w:val="6"/>
  </w:num>
  <w:num w:numId="9">
    <w:abstractNumId w:val="16"/>
  </w:num>
  <w:num w:numId="10">
    <w:abstractNumId w:val="11"/>
  </w:num>
  <w:num w:numId="11">
    <w:abstractNumId w:val="10"/>
  </w:num>
  <w:num w:numId="12">
    <w:abstractNumId w:val="3"/>
  </w:num>
  <w:num w:numId="13">
    <w:abstractNumId w:val="4"/>
  </w:num>
  <w:num w:numId="14">
    <w:abstractNumId w:val="12"/>
  </w:num>
  <w:num w:numId="15">
    <w:abstractNumId w:val="9"/>
  </w:num>
  <w:num w:numId="16">
    <w:abstractNumId w:val="1"/>
  </w:num>
  <w:num w:numId="17">
    <w:abstractNumId w:val="8"/>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7F90"/>
    <w:rsid w:val="00015BE6"/>
    <w:rsid w:val="000A5493"/>
    <w:rsid w:val="001A338F"/>
    <w:rsid w:val="001F4F95"/>
    <w:rsid w:val="002012DD"/>
    <w:rsid w:val="0022059E"/>
    <w:rsid w:val="002320F6"/>
    <w:rsid w:val="00261AF7"/>
    <w:rsid w:val="002673AF"/>
    <w:rsid w:val="00290B70"/>
    <w:rsid w:val="00294BDD"/>
    <w:rsid w:val="002B779B"/>
    <w:rsid w:val="002C5507"/>
    <w:rsid w:val="00305EC3"/>
    <w:rsid w:val="003C55DE"/>
    <w:rsid w:val="003E2E48"/>
    <w:rsid w:val="00401538"/>
    <w:rsid w:val="00402EF1"/>
    <w:rsid w:val="00417290"/>
    <w:rsid w:val="0043572A"/>
    <w:rsid w:val="00441350"/>
    <w:rsid w:val="00442112"/>
    <w:rsid w:val="004B11F6"/>
    <w:rsid w:val="004B6074"/>
    <w:rsid w:val="004C4B2E"/>
    <w:rsid w:val="004E0E85"/>
    <w:rsid w:val="005324DA"/>
    <w:rsid w:val="00576AF9"/>
    <w:rsid w:val="005B4411"/>
    <w:rsid w:val="005B604D"/>
    <w:rsid w:val="005D57A1"/>
    <w:rsid w:val="00607280"/>
    <w:rsid w:val="00662A35"/>
    <w:rsid w:val="0068787B"/>
    <w:rsid w:val="00693D51"/>
    <w:rsid w:val="006A3329"/>
    <w:rsid w:val="006C63D9"/>
    <w:rsid w:val="006D16D3"/>
    <w:rsid w:val="00746706"/>
    <w:rsid w:val="00774968"/>
    <w:rsid w:val="007760EF"/>
    <w:rsid w:val="007D039F"/>
    <w:rsid w:val="00826ADC"/>
    <w:rsid w:val="008409B8"/>
    <w:rsid w:val="00852187"/>
    <w:rsid w:val="008854B8"/>
    <w:rsid w:val="008C0B80"/>
    <w:rsid w:val="008C6560"/>
    <w:rsid w:val="008F3FBB"/>
    <w:rsid w:val="00910AD7"/>
    <w:rsid w:val="009244B4"/>
    <w:rsid w:val="00926515"/>
    <w:rsid w:val="00930E1B"/>
    <w:rsid w:val="009554B6"/>
    <w:rsid w:val="009737B8"/>
    <w:rsid w:val="00997854"/>
    <w:rsid w:val="009B3B89"/>
    <w:rsid w:val="00A378F9"/>
    <w:rsid w:val="00AC0A31"/>
    <w:rsid w:val="00AD3C83"/>
    <w:rsid w:val="00BB265B"/>
    <w:rsid w:val="00BD6D72"/>
    <w:rsid w:val="00BE003D"/>
    <w:rsid w:val="00C01F83"/>
    <w:rsid w:val="00C14AC1"/>
    <w:rsid w:val="00C41F0C"/>
    <w:rsid w:val="00C42FB2"/>
    <w:rsid w:val="00C84B87"/>
    <w:rsid w:val="00CB7382"/>
    <w:rsid w:val="00D22A16"/>
    <w:rsid w:val="00D43B51"/>
    <w:rsid w:val="00D96C8B"/>
    <w:rsid w:val="00DA7145"/>
    <w:rsid w:val="00DE47A9"/>
    <w:rsid w:val="00E06721"/>
    <w:rsid w:val="00E07FB3"/>
    <w:rsid w:val="00E17CB9"/>
    <w:rsid w:val="00E54A7B"/>
    <w:rsid w:val="00E62F8C"/>
    <w:rsid w:val="00EA5B1A"/>
    <w:rsid w:val="00EB2E2B"/>
    <w:rsid w:val="00EF7F90"/>
    <w:rsid w:val="00F12BE2"/>
    <w:rsid w:val="00F902CD"/>
    <w:rsid w:val="00FF0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90"/>
    <w:pPr>
      <w:ind w:left="720"/>
      <w:contextualSpacing/>
    </w:pPr>
  </w:style>
  <w:style w:type="table" w:styleId="TableGrid">
    <w:name w:val="Table Grid"/>
    <w:basedOn w:val="TableNormal"/>
    <w:uiPriority w:val="59"/>
    <w:rsid w:val="00E0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17</cp:revision>
  <dcterms:created xsi:type="dcterms:W3CDTF">2018-06-19T14:05:00Z</dcterms:created>
  <dcterms:modified xsi:type="dcterms:W3CDTF">2018-08-13T20:25:00Z</dcterms:modified>
</cp:coreProperties>
</file>